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D3" w:rsidRPr="00FF3229" w:rsidRDefault="00003BD3" w:rsidP="001D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003BD3" w:rsidRPr="00FF3229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:rsidR="00003BD3" w:rsidRPr="00FF3229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ÖZGEÇMİŞ </w:t>
      </w:r>
    </w:p>
    <w:p w:rsidR="00003BD3" w:rsidRPr="00FF3229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03BD3" w:rsidRPr="00FF3229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1.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>Adı Soyadı</w:t>
      </w:r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E2647A" w:rsidRPr="00FF3229">
        <w:rPr>
          <w:rFonts w:ascii="Times New Roman" w:hAnsi="Times New Roman" w:cs="Times New Roman"/>
          <w:sz w:val="24"/>
          <w:szCs w:val="24"/>
          <w:lang w:val="tr-TR"/>
        </w:rPr>
        <w:t>Ebru Zeynep Muğaloğlu</w:t>
      </w:r>
    </w:p>
    <w:p w:rsidR="00003BD3" w:rsidRPr="00FF3229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2.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>Doğum Tarihi</w:t>
      </w:r>
      <w:r w:rsidR="002336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E2647A" w:rsidRPr="00FF3229">
        <w:rPr>
          <w:rFonts w:ascii="Times New Roman" w:hAnsi="Times New Roman" w:cs="Times New Roman"/>
          <w:sz w:val="24"/>
          <w:szCs w:val="24"/>
          <w:lang w:val="tr-TR"/>
        </w:rPr>
        <w:t>11 Mayıs 1973</w:t>
      </w:r>
    </w:p>
    <w:p w:rsidR="00003BD3" w:rsidRPr="00FF3229" w:rsidRDefault="00003BD3" w:rsidP="001D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3.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>Unvanı</w:t>
      </w:r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E2647A" w:rsidRPr="00FF3229">
        <w:rPr>
          <w:rFonts w:ascii="Times New Roman" w:hAnsi="Times New Roman" w:cs="Times New Roman"/>
          <w:sz w:val="24"/>
          <w:szCs w:val="24"/>
          <w:lang w:val="tr-TR"/>
        </w:rPr>
        <w:t>Dr. Öğretim üyesi</w:t>
      </w:r>
    </w:p>
    <w:p w:rsidR="00003BD3" w:rsidRPr="00FF3229" w:rsidRDefault="00CA5642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>4.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003BD3" w:rsidRPr="00FF3229">
        <w:rPr>
          <w:rFonts w:ascii="Times New Roman" w:hAnsi="Times New Roman" w:cs="Times New Roman"/>
          <w:b/>
          <w:sz w:val="24"/>
          <w:szCs w:val="24"/>
          <w:lang w:val="tr-TR"/>
        </w:rPr>
        <w:t>Öğrenim Durumu</w:t>
      </w:r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003BD3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</w:p>
    <w:p w:rsidR="00E2647A" w:rsidRPr="00FF3229" w:rsidRDefault="00E2647A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tbl>
      <w:tblPr>
        <w:tblStyle w:val="TableGrid"/>
        <w:tblW w:w="7823" w:type="dxa"/>
        <w:tblLook w:val="04A0" w:firstRow="1" w:lastRow="0" w:firstColumn="1" w:lastColumn="0" w:noHBand="0" w:noVBand="1"/>
      </w:tblPr>
      <w:tblGrid>
        <w:gridCol w:w="1419"/>
        <w:gridCol w:w="2835"/>
        <w:gridCol w:w="2693"/>
        <w:gridCol w:w="876"/>
      </w:tblGrid>
      <w:tr w:rsidR="00E2647A" w:rsidRPr="00FF3229" w:rsidTr="00135FF6">
        <w:trPr>
          <w:trHeight w:val="986"/>
        </w:trPr>
        <w:tc>
          <w:tcPr>
            <w:tcW w:w="1419" w:type="dxa"/>
          </w:tcPr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Derece</w:t>
            </w:r>
          </w:p>
        </w:tc>
        <w:tc>
          <w:tcPr>
            <w:tcW w:w="2835" w:type="dxa"/>
          </w:tcPr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Alan</w:t>
            </w:r>
          </w:p>
        </w:tc>
        <w:tc>
          <w:tcPr>
            <w:tcW w:w="2693" w:type="dxa"/>
          </w:tcPr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Üniversite</w:t>
            </w:r>
          </w:p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876" w:type="dxa"/>
          </w:tcPr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2647A" w:rsidRPr="00FF3229" w:rsidRDefault="00E2647A" w:rsidP="0054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Yıl</w:t>
            </w:r>
          </w:p>
        </w:tc>
      </w:tr>
      <w:tr w:rsidR="00E2647A" w:rsidRPr="00FF3229" w:rsidTr="00135FF6">
        <w:trPr>
          <w:trHeight w:val="153"/>
        </w:trPr>
        <w:tc>
          <w:tcPr>
            <w:tcW w:w="1419" w:type="dxa"/>
          </w:tcPr>
          <w:p w:rsidR="00E2647A" w:rsidRPr="00FF3229" w:rsidRDefault="00E2647A" w:rsidP="00547A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Lisans </w:t>
            </w:r>
          </w:p>
        </w:tc>
        <w:tc>
          <w:tcPr>
            <w:tcW w:w="2835" w:type="dxa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Kimya Öğretmenliği</w:t>
            </w:r>
          </w:p>
        </w:tc>
        <w:tc>
          <w:tcPr>
            <w:tcW w:w="2693" w:type="dxa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Boğaziçi Üniversitesi </w:t>
            </w:r>
          </w:p>
        </w:tc>
        <w:tc>
          <w:tcPr>
            <w:tcW w:w="876" w:type="dxa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1996 </w:t>
            </w:r>
          </w:p>
        </w:tc>
      </w:tr>
      <w:tr w:rsidR="00E2647A" w:rsidRPr="00FF3229" w:rsidTr="00135FF6">
        <w:trPr>
          <w:trHeight w:val="298"/>
        </w:trPr>
        <w:tc>
          <w:tcPr>
            <w:tcW w:w="1419" w:type="dxa"/>
          </w:tcPr>
          <w:p w:rsidR="00E2647A" w:rsidRPr="00FF3229" w:rsidRDefault="00E2647A" w:rsidP="00547A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Y. Lisans</w:t>
            </w:r>
          </w:p>
        </w:tc>
        <w:tc>
          <w:tcPr>
            <w:tcW w:w="2835" w:type="dxa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Felsefe</w:t>
            </w:r>
          </w:p>
        </w:tc>
        <w:tc>
          <w:tcPr>
            <w:tcW w:w="2693" w:type="dxa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Boğaziçi Üniversitesi</w:t>
            </w:r>
          </w:p>
        </w:tc>
        <w:tc>
          <w:tcPr>
            <w:tcW w:w="876" w:type="dxa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2001 </w:t>
            </w:r>
          </w:p>
        </w:tc>
      </w:tr>
      <w:tr w:rsidR="00E2647A" w:rsidRPr="00FF3229" w:rsidTr="00135FF6">
        <w:trPr>
          <w:trHeight w:val="161"/>
        </w:trPr>
        <w:tc>
          <w:tcPr>
            <w:tcW w:w="1419" w:type="dxa"/>
          </w:tcPr>
          <w:p w:rsidR="00E2647A" w:rsidRPr="00FF3229" w:rsidRDefault="00E2647A" w:rsidP="00547A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Doktora </w:t>
            </w:r>
          </w:p>
        </w:tc>
        <w:tc>
          <w:tcPr>
            <w:tcW w:w="2835" w:type="dxa"/>
            <w:vAlign w:val="center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Fen Bilgisi Eğitimi</w:t>
            </w:r>
          </w:p>
        </w:tc>
        <w:tc>
          <w:tcPr>
            <w:tcW w:w="2693" w:type="dxa"/>
            <w:vAlign w:val="center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Marmara Üniversitesi</w:t>
            </w:r>
          </w:p>
        </w:tc>
        <w:tc>
          <w:tcPr>
            <w:tcW w:w="876" w:type="dxa"/>
            <w:vAlign w:val="center"/>
          </w:tcPr>
          <w:p w:rsidR="00E2647A" w:rsidRPr="00FF3229" w:rsidRDefault="00E2647A" w:rsidP="0019409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2006 </w:t>
            </w:r>
          </w:p>
        </w:tc>
      </w:tr>
    </w:tbl>
    <w:p w:rsidR="00E2647A" w:rsidRPr="00FF3229" w:rsidRDefault="00E2647A" w:rsidP="001D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AA076D" w:rsidRPr="00FF3229" w:rsidRDefault="00CA5642" w:rsidP="001D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>5.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>Çalıştığı Kurum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="00AA076D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AA076D" w:rsidRPr="00FF3229">
        <w:rPr>
          <w:rFonts w:ascii="Times New Roman" w:hAnsi="Times New Roman" w:cs="Times New Roman"/>
          <w:sz w:val="24"/>
          <w:szCs w:val="24"/>
          <w:lang w:val="tr-TR"/>
        </w:rPr>
        <w:t>Boğaziçi Üniversitesi</w:t>
      </w:r>
    </w:p>
    <w:p w:rsidR="00B94774" w:rsidRPr="00FF3229" w:rsidRDefault="00B94774" w:rsidP="00B9477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Görevler: 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67"/>
        <w:gridCol w:w="5046"/>
        <w:gridCol w:w="1504"/>
      </w:tblGrid>
      <w:tr w:rsidR="00B94774" w:rsidRPr="00FF3229" w:rsidTr="002336A8">
        <w:trPr>
          <w:cantSplit/>
          <w:trHeight w:val="382"/>
        </w:trPr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Görev Unvanı </w:t>
            </w:r>
          </w:p>
        </w:tc>
        <w:tc>
          <w:tcPr>
            <w:tcW w:w="50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94774" w:rsidRPr="00FF3229" w:rsidRDefault="00B94774" w:rsidP="00547AD9">
            <w:pPr>
              <w:pStyle w:val="Heading1"/>
              <w:rPr>
                <w:rFonts w:eastAsia="Arial Unicode MS"/>
                <w:color w:val="auto"/>
                <w:szCs w:val="24"/>
                <w:lang w:val="tr-TR"/>
              </w:rPr>
            </w:pPr>
            <w:r w:rsidRPr="00FF3229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Yıl </w:t>
            </w:r>
          </w:p>
        </w:tc>
      </w:tr>
      <w:tr w:rsidR="00B94774" w:rsidRPr="00FF3229" w:rsidTr="002336A8">
        <w:trPr>
          <w:cantSplit/>
        </w:trPr>
        <w:tc>
          <w:tcPr>
            <w:tcW w:w="286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FF3229"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  <w:t>Ar.Gör</w:t>
            </w:r>
            <w:proofErr w:type="spellEnd"/>
            <w:proofErr w:type="gramEnd"/>
            <w:r w:rsidRPr="00FF3229"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50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774" w:rsidRPr="00FF3229" w:rsidRDefault="00B94774" w:rsidP="0019409C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Eğitim Fakültesi, Boğaziçi Üniversitesi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1996-2001 </w:t>
            </w:r>
          </w:p>
        </w:tc>
      </w:tr>
      <w:tr w:rsidR="00B94774" w:rsidRPr="00FF3229" w:rsidTr="002336A8">
        <w:trPr>
          <w:cantSplit/>
        </w:trPr>
        <w:tc>
          <w:tcPr>
            <w:tcW w:w="2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FF3229"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FF3229"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  <w:t>. Gör.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774" w:rsidRPr="00FF3229" w:rsidRDefault="00B94774" w:rsidP="001940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Eğitim Fakültesi, Boğaziçi Üniversitesi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2001-2006</w:t>
            </w:r>
          </w:p>
        </w:tc>
      </w:tr>
      <w:tr w:rsidR="00B94774" w:rsidRPr="00FF3229" w:rsidTr="002336A8">
        <w:trPr>
          <w:cantSplit/>
        </w:trPr>
        <w:tc>
          <w:tcPr>
            <w:tcW w:w="2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Dr.Öğr</w:t>
            </w:r>
            <w:proofErr w:type="spellEnd"/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74" w:rsidRPr="00FF3229" w:rsidRDefault="00B94774" w:rsidP="0019409C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Eğitim Fakültesi, Boğaziçi Üniversitesi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2006-2011</w:t>
            </w:r>
          </w:p>
        </w:tc>
      </w:tr>
      <w:tr w:rsidR="00B94774" w:rsidRPr="00FF3229" w:rsidTr="002336A8">
        <w:trPr>
          <w:cantSplit/>
        </w:trPr>
        <w:tc>
          <w:tcPr>
            <w:tcW w:w="2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774" w:rsidRPr="00FF3229" w:rsidRDefault="00030EFC" w:rsidP="00547AD9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Yar.Doç</w:t>
            </w:r>
            <w:proofErr w:type="spellEnd"/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proofErr w:type="gramEnd"/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/Dr. öğretim üyesi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4774" w:rsidRPr="00FF3229" w:rsidRDefault="00B94774" w:rsidP="0019409C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Eğitim Fakültesi, Boğaziçi Üniversitesi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774" w:rsidRPr="00FF3229" w:rsidRDefault="00B94774" w:rsidP="00547AD9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4"/>
                <w:szCs w:val="24"/>
                <w:lang w:val="tr-TR"/>
              </w:rPr>
            </w:pPr>
            <w:r w:rsidRPr="00FF32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2011-</w:t>
            </w:r>
          </w:p>
        </w:tc>
      </w:tr>
    </w:tbl>
    <w:p w:rsidR="00AA076D" w:rsidRPr="00FF3229" w:rsidRDefault="00AA076D" w:rsidP="001D62E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:rsidR="00003BD3" w:rsidRPr="00FF3229" w:rsidRDefault="00003BD3" w:rsidP="00942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6.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Yönetilen Yüksek Lisans </w:t>
      </w:r>
      <w:r w:rsidR="00942994" w:rsidRPr="00FF3229">
        <w:rPr>
          <w:rFonts w:ascii="Times New Roman" w:hAnsi="Times New Roman" w:cs="Times New Roman"/>
          <w:b/>
          <w:sz w:val="24"/>
          <w:szCs w:val="24"/>
          <w:lang w:val="tr-TR"/>
        </w:rPr>
        <w:t>Tezi</w:t>
      </w:r>
    </w:p>
    <w:p w:rsidR="00A01057" w:rsidRPr="00FF3229" w:rsidRDefault="00A01057" w:rsidP="00A01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tr-TR"/>
        </w:rPr>
      </w:pPr>
    </w:p>
    <w:p w:rsidR="001A1AD2" w:rsidRPr="00FF3229" w:rsidRDefault="0019409C" w:rsidP="00A01057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 xml:space="preserve">Can, Ş. </w:t>
      </w:r>
      <w:r w:rsidR="001A1AD2" w:rsidRPr="00FF3229">
        <w:rPr>
          <w:color w:val="auto"/>
          <w:lang w:val="tr-TR"/>
        </w:rPr>
        <w:t>N.</w:t>
      </w:r>
      <w:r w:rsidRPr="00FF3229">
        <w:rPr>
          <w:color w:val="auto"/>
          <w:lang w:val="tr-TR"/>
        </w:rPr>
        <w:t xml:space="preserve"> (2017). </w:t>
      </w:r>
      <w:r w:rsidRPr="0019409C">
        <w:rPr>
          <w:color w:val="auto"/>
          <w:lang w:val="tr-TR"/>
        </w:rPr>
        <w:t>Nükleer enerjiyi araşt</w:t>
      </w:r>
      <w:r w:rsidR="00E4608A" w:rsidRPr="00FF3229">
        <w:rPr>
          <w:color w:val="auto"/>
          <w:lang w:val="tr-TR"/>
        </w:rPr>
        <w:t>ı</w:t>
      </w:r>
      <w:r w:rsidRPr="0019409C">
        <w:rPr>
          <w:color w:val="auto"/>
          <w:lang w:val="tr-TR"/>
        </w:rPr>
        <w:t>rmak için model kanıt diyagramı kullanmak:</w:t>
      </w:r>
      <w:r w:rsidR="00E4608A" w:rsidRPr="00FF3229">
        <w:rPr>
          <w:color w:val="auto"/>
          <w:lang w:val="tr-TR"/>
        </w:rPr>
        <w:t xml:space="preserve"> </w:t>
      </w:r>
      <w:r w:rsidRPr="0019409C">
        <w:rPr>
          <w:color w:val="auto"/>
          <w:lang w:val="tr-TR"/>
        </w:rPr>
        <w:t>Yedinci sınıf öğrencilerinin risk algısı ve konuyu anlamaları üzerine etkisi</w:t>
      </w:r>
      <w:r w:rsidR="00C53130" w:rsidRPr="00FF3229">
        <w:rPr>
          <w:color w:val="auto"/>
          <w:lang w:val="tr-TR"/>
        </w:rPr>
        <w:t>.</w:t>
      </w:r>
      <w:r w:rsidR="001A1AD2" w:rsidRPr="00FF3229">
        <w:rPr>
          <w:color w:val="auto"/>
          <w:lang w:val="tr-TR"/>
        </w:rPr>
        <w:t xml:space="preserve"> Basılmamış Yüksek Lisans Tezi, Boğaziçi Üniversitesi.</w:t>
      </w:r>
    </w:p>
    <w:p w:rsidR="001A1AD2" w:rsidRPr="00FF3229" w:rsidRDefault="001A1AD2" w:rsidP="00A01057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 xml:space="preserve">Ceyhan, G. D.(2016). </w:t>
      </w:r>
      <w:r w:rsidRPr="0019409C">
        <w:rPr>
          <w:color w:val="auto"/>
          <w:lang w:val="tr-TR"/>
        </w:rPr>
        <w:t>Öğretmen adaylarının küresel iklim değişikliği akla yatkınlık algıları: Bilişsel, davranışsal ve kişisel değişkenlerin etkisi</w:t>
      </w:r>
      <w:r w:rsidR="00C53130" w:rsidRPr="00FF3229">
        <w:rPr>
          <w:color w:val="auto"/>
          <w:lang w:val="tr-TR"/>
        </w:rPr>
        <w:t>.</w:t>
      </w:r>
      <w:r w:rsidRPr="00FF3229">
        <w:rPr>
          <w:color w:val="auto"/>
          <w:lang w:val="tr-TR"/>
        </w:rPr>
        <w:t xml:space="preserve"> </w:t>
      </w:r>
      <w:r w:rsidR="00C53130" w:rsidRPr="00FF3229">
        <w:rPr>
          <w:color w:val="auto"/>
          <w:lang w:val="tr-TR"/>
        </w:rPr>
        <w:t>Basılmamış Yüksek Lisans Tezi,</w:t>
      </w:r>
      <w:r w:rsidRPr="00FF3229">
        <w:rPr>
          <w:color w:val="auto"/>
          <w:lang w:val="tr-TR"/>
        </w:rPr>
        <w:t xml:space="preserve"> Boğaziçi Üniversitesi.</w:t>
      </w:r>
    </w:p>
    <w:p w:rsidR="00942994" w:rsidRPr="00FF3229" w:rsidRDefault="00942994" w:rsidP="00A01057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>Mısır, M. Emin (2014). 2013 yı</w:t>
      </w:r>
      <w:r w:rsidR="00C53130" w:rsidRPr="00FF3229">
        <w:rPr>
          <w:color w:val="auto"/>
          <w:lang w:val="tr-TR"/>
        </w:rPr>
        <w:t>lında yenilenmiş olan 5. sınıf resmi Türk fen e</w:t>
      </w:r>
      <w:r w:rsidRPr="00FF3229">
        <w:rPr>
          <w:color w:val="auto"/>
          <w:lang w:val="tr-TR"/>
        </w:rPr>
        <w:t xml:space="preserve">ğitimi </w:t>
      </w:r>
      <w:r w:rsidR="00C53130" w:rsidRPr="00FF3229">
        <w:rPr>
          <w:color w:val="auto"/>
          <w:lang w:val="tr-TR"/>
        </w:rPr>
        <w:t>d</w:t>
      </w:r>
      <w:r w:rsidRPr="00FF3229">
        <w:rPr>
          <w:color w:val="auto"/>
          <w:lang w:val="tr-TR"/>
        </w:rPr>
        <w:t xml:space="preserve">ers </w:t>
      </w:r>
      <w:r w:rsidR="00C53130" w:rsidRPr="00FF3229">
        <w:rPr>
          <w:color w:val="auto"/>
          <w:lang w:val="tr-TR"/>
        </w:rPr>
        <w:t>k</w:t>
      </w:r>
      <w:r w:rsidRPr="00FF3229">
        <w:rPr>
          <w:color w:val="auto"/>
          <w:lang w:val="tr-TR"/>
        </w:rPr>
        <w:t xml:space="preserve">itabının </w:t>
      </w:r>
      <w:r w:rsidR="00C53130" w:rsidRPr="00FF3229">
        <w:rPr>
          <w:color w:val="auto"/>
          <w:lang w:val="tr-TR"/>
        </w:rPr>
        <w:t>y</w:t>
      </w:r>
      <w:r w:rsidRPr="00FF3229">
        <w:rPr>
          <w:color w:val="auto"/>
          <w:lang w:val="tr-TR"/>
        </w:rPr>
        <w:t xml:space="preserve">erbilimi </w:t>
      </w:r>
      <w:r w:rsidR="00C53130" w:rsidRPr="00FF3229">
        <w:rPr>
          <w:color w:val="auto"/>
          <w:lang w:val="tr-TR"/>
        </w:rPr>
        <w:t>ü</w:t>
      </w:r>
      <w:r w:rsidRPr="00FF3229">
        <w:rPr>
          <w:color w:val="auto"/>
          <w:lang w:val="tr-TR"/>
        </w:rPr>
        <w:t xml:space="preserve">nitesinin </w:t>
      </w:r>
      <w:r w:rsidR="00C53130" w:rsidRPr="00FF3229">
        <w:rPr>
          <w:color w:val="auto"/>
          <w:lang w:val="tr-TR"/>
        </w:rPr>
        <w:t>i</w:t>
      </w:r>
      <w:r w:rsidRPr="00FF3229">
        <w:rPr>
          <w:color w:val="auto"/>
          <w:lang w:val="tr-TR"/>
        </w:rPr>
        <w:t>ncelenmesi. Basılmamış Yüksek Lisans Tezi, Boğaziçi Üniversitesi.</w:t>
      </w:r>
    </w:p>
    <w:p w:rsidR="00003BD3" w:rsidRPr="00FF3229" w:rsidRDefault="00003BD3" w:rsidP="001D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7.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Yayınlar </w:t>
      </w:r>
    </w:p>
    <w:p w:rsidR="003B2548" w:rsidRPr="00FF3229" w:rsidRDefault="003B2548" w:rsidP="003B2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1D62E7" w:rsidRPr="00FF3229" w:rsidRDefault="00003BD3" w:rsidP="003B2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>7.1. Uluslararası hakemli dergile</w:t>
      </w:r>
      <w:r w:rsidR="00CA5642" w:rsidRPr="00FF3229">
        <w:rPr>
          <w:rFonts w:ascii="Times New Roman" w:hAnsi="Times New Roman" w:cs="Times New Roman"/>
          <w:b/>
          <w:sz w:val="24"/>
          <w:szCs w:val="24"/>
          <w:lang w:val="tr-TR"/>
        </w:rPr>
        <w:t>rde yayınlanan makaleler (SCI,</w:t>
      </w:r>
      <w:r w:rsidR="008E7375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CA5642" w:rsidRPr="00FF3229">
        <w:rPr>
          <w:rFonts w:ascii="Times New Roman" w:hAnsi="Times New Roman" w:cs="Times New Roman"/>
          <w:b/>
          <w:sz w:val="24"/>
          <w:szCs w:val="24"/>
          <w:lang w:val="tr-TR"/>
        </w:rPr>
        <w:t>SSCI,</w:t>
      </w:r>
      <w:r w:rsidR="008E7375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="00CA5642" w:rsidRPr="00FF3229">
        <w:rPr>
          <w:rFonts w:ascii="Times New Roman" w:hAnsi="Times New Roman" w:cs="Times New Roman"/>
          <w:b/>
          <w:sz w:val="24"/>
          <w:szCs w:val="24"/>
          <w:lang w:val="tr-TR"/>
        </w:rPr>
        <w:t>Arts</w:t>
      </w:r>
      <w:proofErr w:type="spellEnd"/>
      <w:r w:rsidR="00CA5642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and </w:t>
      </w:r>
      <w:proofErr w:type="spellStart"/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>Humanities</w:t>
      </w:r>
      <w:proofErr w:type="spellEnd"/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:rsidR="00942994" w:rsidRPr="00FF3229" w:rsidRDefault="00942994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:rsidR="006C676C" w:rsidRPr="00FF3229" w:rsidRDefault="006C676C" w:rsidP="006C676C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>Topcu, M. S</w:t>
      </w:r>
      <w:proofErr w:type="gramStart"/>
      <w:r w:rsidRPr="00FF3229">
        <w:rPr>
          <w:color w:val="auto"/>
          <w:lang w:val="tr-TR"/>
        </w:rPr>
        <w:t>.,</w:t>
      </w:r>
      <w:proofErr w:type="gramEnd"/>
      <w:r w:rsidRPr="00FF3229">
        <w:rPr>
          <w:color w:val="auto"/>
          <w:lang w:val="tr-TR"/>
        </w:rPr>
        <w:t xml:space="preserve"> Mugaloglu, E. Z., &amp; Guven, D. (2014). </w:t>
      </w:r>
      <w:r>
        <w:rPr>
          <w:color w:val="auto"/>
          <w:lang w:val="tr-TR"/>
        </w:rPr>
        <w:t>Fen eğitiminde sosyobilimsel konular: Türkiye örneği [</w:t>
      </w:r>
      <w:proofErr w:type="spellStart"/>
      <w:r w:rsidRPr="00FF3229">
        <w:rPr>
          <w:color w:val="auto"/>
          <w:lang w:val="tr-TR"/>
        </w:rPr>
        <w:t>Socioscientific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issues</w:t>
      </w:r>
      <w:proofErr w:type="spellEnd"/>
      <w:r w:rsidRPr="00FF3229">
        <w:rPr>
          <w:color w:val="auto"/>
          <w:lang w:val="tr-TR"/>
        </w:rPr>
        <w:t xml:space="preserve"> in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education</w:t>
      </w:r>
      <w:proofErr w:type="spellEnd"/>
      <w:r w:rsidRPr="00FF3229">
        <w:rPr>
          <w:color w:val="auto"/>
          <w:lang w:val="tr-TR"/>
        </w:rPr>
        <w:t xml:space="preserve">: </w:t>
      </w:r>
      <w:proofErr w:type="spellStart"/>
      <w:r w:rsidRPr="00FF3229">
        <w:rPr>
          <w:color w:val="auto"/>
          <w:lang w:val="tr-TR"/>
        </w:rPr>
        <w:t>The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case</w:t>
      </w:r>
      <w:proofErr w:type="spellEnd"/>
      <w:r w:rsidRPr="00FF3229">
        <w:rPr>
          <w:color w:val="auto"/>
          <w:lang w:val="tr-TR"/>
        </w:rPr>
        <w:t xml:space="preserve"> of </w:t>
      </w:r>
      <w:proofErr w:type="spellStart"/>
      <w:r>
        <w:rPr>
          <w:color w:val="auto"/>
          <w:lang w:val="tr-TR"/>
        </w:rPr>
        <w:t>T</w:t>
      </w:r>
      <w:r w:rsidRPr="00FF3229">
        <w:rPr>
          <w:color w:val="auto"/>
          <w:lang w:val="tr-TR"/>
        </w:rPr>
        <w:t>urkey</w:t>
      </w:r>
      <w:proofErr w:type="spellEnd"/>
      <w:r>
        <w:rPr>
          <w:color w:val="auto"/>
          <w:lang w:val="tr-TR"/>
        </w:rPr>
        <w:t>]</w:t>
      </w:r>
      <w:r w:rsidRPr="00FF3229">
        <w:rPr>
          <w:color w:val="auto"/>
          <w:lang w:val="tr-TR"/>
        </w:rPr>
        <w:t>. </w:t>
      </w:r>
      <w:r w:rsidRPr="00FF3229">
        <w:rPr>
          <w:b/>
          <w:color w:val="auto"/>
          <w:lang w:val="tr-TR"/>
        </w:rPr>
        <w:t xml:space="preserve">Educational </w:t>
      </w:r>
      <w:proofErr w:type="spellStart"/>
      <w:r w:rsidRPr="00FF3229">
        <w:rPr>
          <w:b/>
          <w:color w:val="auto"/>
          <w:lang w:val="tr-TR"/>
        </w:rPr>
        <w:t>Sciences</w:t>
      </w:r>
      <w:proofErr w:type="spellEnd"/>
      <w:r w:rsidRPr="00FF3229">
        <w:rPr>
          <w:b/>
          <w:color w:val="auto"/>
          <w:lang w:val="tr-TR"/>
        </w:rPr>
        <w:t xml:space="preserve">: </w:t>
      </w:r>
      <w:proofErr w:type="spellStart"/>
      <w:r w:rsidRPr="00FF3229">
        <w:rPr>
          <w:b/>
          <w:color w:val="auto"/>
          <w:lang w:val="tr-TR"/>
        </w:rPr>
        <w:t>Theory</w:t>
      </w:r>
      <w:proofErr w:type="spellEnd"/>
      <w:r w:rsidRPr="00FF3229">
        <w:rPr>
          <w:b/>
          <w:color w:val="auto"/>
          <w:lang w:val="tr-TR"/>
        </w:rPr>
        <w:t xml:space="preserve"> and </w:t>
      </w:r>
      <w:proofErr w:type="spellStart"/>
      <w:r w:rsidRPr="00FF3229">
        <w:rPr>
          <w:b/>
          <w:color w:val="auto"/>
          <w:lang w:val="tr-TR"/>
        </w:rPr>
        <w:t>Practice</w:t>
      </w:r>
      <w:proofErr w:type="spellEnd"/>
      <w:r w:rsidRPr="00FF3229">
        <w:rPr>
          <w:color w:val="auto"/>
          <w:lang w:val="tr-TR"/>
        </w:rPr>
        <w:t>, 14(6), 2340-2348. DOI:</w:t>
      </w:r>
      <w:proofErr w:type="gramStart"/>
      <w:r w:rsidRPr="00FF3229">
        <w:rPr>
          <w:color w:val="auto"/>
          <w:lang w:val="tr-TR"/>
        </w:rPr>
        <w:t>10.12738</w:t>
      </w:r>
      <w:proofErr w:type="gramEnd"/>
      <w:r w:rsidRPr="00FF3229">
        <w:rPr>
          <w:color w:val="auto"/>
          <w:lang w:val="tr-TR"/>
        </w:rPr>
        <w:t>/estp.2014.6.2226</w:t>
      </w:r>
    </w:p>
    <w:p w:rsidR="003B2548" w:rsidRPr="00FF3229" w:rsidRDefault="003B2548" w:rsidP="00A01057">
      <w:pPr>
        <w:pStyle w:val="Default"/>
        <w:spacing w:after="120"/>
        <w:ind w:firstLine="708"/>
        <w:rPr>
          <w:color w:val="auto"/>
          <w:lang w:val="tr-TR"/>
        </w:rPr>
      </w:pPr>
      <w:proofErr w:type="spellStart"/>
      <w:r w:rsidRPr="00FF3229">
        <w:rPr>
          <w:color w:val="auto"/>
          <w:lang w:val="tr-TR"/>
        </w:rPr>
        <w:lastRenderedPageBreak/>
        <w:t>Cobern</w:t>
      </w:r>
      <w:proofErr w:type="spellEnd"/>
      <w:r w:rsidRPr="00FF3229">
        <w:rPr>
          <w:color w:val="auto"/>
          <w:lang w:val="tr-TR"/>
        </w:rPr>
        <w:t>, B</w:t>
      </w:r>
      <w:proofErr w:type="gramStart"/>
      <w:r w:rsidRPr="00FF3229">
        <w:rPr>
          <w:color w:val="auto"/>
          <w:lang w:val="tr-TR"/>
        </w:rPr>
        <w:t>.,</w:t>
      </w:r>
      <w:proofErr w:type="gramEnd"/>
      <w:r w:rsidRPr="00FF3229">
        <w:rPr>
          <w:color w:val="auto"/>
          <w:lang w:val="tr-TR"/>
        </w:rPr>
        <w:t xml:space="preserve"> Schuster, D. Adams, B. Skjold, B. A. &amp; Mugalo</w:t>
      </w:r>
      <w:r w:rsidR="004E1EEC" w:rsidRPr="00FF3229">
        <w:rPr>
          <w:color w:val="auto"/>
          <w:lang w:val="tr-TR"/>
        </w:rPr>
        <w:t xml:space="preserve">glu, E. Z. (2014). </w:t>
      </w:r>
      <w:proofErr w:type="spellStart"/>
      <w:r w:rsidR="004E1EEC" w:rsidRPr="00FF3229">
        <w:rPr>
          <w:color w:val="auto"/>
          <w:lang w:val="tr-TR"/>
        </w:rPr>
        <w:t>Pedagogy</w:t>
      </w:r>
      <w:proofErr w:type="spellEnd"/>
      <w:r w:rsidR="004E1EEC" w:rsidRPr="00FF3229">
        <w:rPr>
          <w:color w:val="auto"/>
          <w:lang w:val="tr-TR"/>
        </w:rPr>
        <w:t xml:space="preserve"> of </w:t>
      </w:r>
      <w:proofErr w:type="spellStart"/>
      <w:r w:rsidR="004E1EEC" w:rsidRPr="00FF3229">
        <w:rPr>
          <w:color w:val="auto"/>
          <w:lang w:val="tr-TR"/>
        </w:rPr>
        <w:t>s</w:t>
      </w:r>
      <w:r w:rsidRPr="00FF3229">
        <w:rPr>
          <w:color w:val="auto"/>
          <w:lang w:val="tr-TR"/>
        </w:rPr>
        <w:t>cie</w:t>
      </w:r>
      <w:r w:rsidR="004E1EEC" w:rsidRPr="00FF3229">
        <w:rPr>
          <w:color w:val="auto"/>
          <w:lang w:val="tr-TR"/>
        </w:rPr>
        <w:t>nce</w:t>
      </w:r>
      <w:proofErr w:type="spellEnd"/>
      <w:r w:rsidR="004E1EEC" w:rsidRPr="00FF3229">
        <w:rPr>
          <w:color w:val="auto"/>
          <w:lang w:val="tr-TR"/>
        </w:rPr>
        <w:t xml:space="preserve"> </w:t>
      </w:r>
      <w:proofErr w:type="spellStart"/>
      <w:r w:rsidR="004E1EEC" w:rsidRPr="00FF3229">
        <w:rPr>
          <w:color w:val="auto"/>
          <w:lang w:val="tr-TR"/>
        </w:rPr>
        <w:t>teaching</w:t>
      </w:r>
      <w:proofErr w:type="spellEnd"/>
      <w:r w:rsidR="004E1EEC" w:rsidRPr="00FF3229">
        <w:rPr>
          <w:color w:val="auto"/>
          <w:lang w:val="tr-TR"/>
        </w:rPr>
        <w:t xml:space="preserve"> </w:t>
      </w:r>
      <w:proofErr w:type="spellStart"/>
      <w:r w:rsidR="004E1EEC" w:rsidRPr="00FF3229">
        <w:rPr>
          <w:color w:val="auto"/>
          <w:lang w:val="tr-TR"/>
        </w:rPr>
        <w:t>tests</w:t>
      </w:r>
      <w:proofErr w:type="spellEnd"/>
      <w:r w:rsidR="004E1EEC" w:rsidRPr="00FF3229">
        <w:rPr>
          <w:color w:val="auto"/>
          <w:lang w:val="tr-TR"/>
        </w:rPr>
        <w:t xml:space="preserve">: </w:t>
      </w:r>
      <w:proofErr w:type="spellStart"/>
      <w:r w:rsidR="004E1EEC" w:rsidRPr="00FF3229">
        <w:rPr>
          <w:color w:val="auto"/>
          <w:lang w:val="tr-TR"/>
        </w:rPr>
        <w:t>Formative</w:t>
      </w:r>
      <w:proofErr w:type="spellEnd"/>
      <w:r w:rsidR="004E1EEC" w:rsidRPr="00FF3229">
        <w:rPr>
          <w:color w:val="auto"/>
          <w:lang w:val="tr-TR"/>
        </w:rPr>
        <w:t xml:space="preserve"> </w:t>
      </w:r>
      <w:proofErr w:type="spellStart"/>
      <w:r w:rsidR="004E1EEC" w:rsidRPr="00FF3229">
        <w:rPr>
          <w:color w:val="auto"/>
          <w:lang w:val="tr-TR"/>
        </w:rPr>
        <w:t>assessments</w:t>
      </w:r>
      <w:proofErr w:type="spellEnd"/>
      <w:r w:rsidR="004E1EEC" w:rsidRPr="00FF3229">
        <w:rPr>
          <w:color w:val="auto"/>
          <w:lang w:val="tr-TR"/>
        </w:rPr>
        <w:t xml:space="preserve"> of </w:t>
      </w:r>
      <w:proofErr w:type="spellStart"/>
      <w:r w:rsidR="004E1EEC" w:rsidRPr="00FF3229">
        <w:rPr>
          <w:color w:val="auto"/>
          <w:lang w:val="tr-TR"/>
        </w:rPr>
        <w:t>s</w:t>
      </w:r>
      <w:r w:rsidRPr="00FF3229">
        <w:rPr>
          <w:color w:val="auto"/>
          <w:lang w:val="tr-TR"/>
        </w:rPr>
        <w:t>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="004E1EEC" w:rsidRPr="00FF3229">
        <w:rPr>
          <w:color w:val="auto"/>
          <w:lang w:val="tr-TR"/>
        </w:rPr>
        <w:t>teaching</w:t>
      </w:r>
      <w:proofErr w:type="spellEnd"/>
      <w:r w:rsidR="004E1EEC" w:rsidRPr="00FF3229">
        <w:rPr>
          <w:color w:val="auto"/>
          <w:lang w:val="tr-TR"/>
        </w:rPr>
        <w:t xml:space="preserve"> </w:t>
      </w:r>
      <w:proofErr w:type="spellStart"/>
      <w:r w:rsidR="004E1EEC" w:rsidRPr="00FF3229">
        <w:rPr>
          <w:color w:val="auto"/>
          <w:lang w:val="tr-TR"/>
        </w:rPr>
        <w:t>o</w:t>
      </w:r>
      <w:r w:rsidRPr="00FF3229">
        <w:rPr>
          <w:color w:val="auto"/>
          <w:lang w:val="tr-TR"/>
        </w:rPr>
        <w:t>rientations</w:t>
      </w:r>
      <w:proofErr w:type="spellEnd"/>
      <w:r w:rsidRPr="00FF3229">
        <w:rPr>
          <w:color w:val="auto"/>
          <w:lang w:val="tr-TR"/>
        </w:rPr>
        <w:t xml:space="preserve">. </w:t>
      </w:r>
      <w:r w:rsidRPr="00FF3229">
        <w:rPr>
          <w:b/>
          <w:bCs/>
          <w:color w:val="auto"/>
          <w:lang w:val="tr-TR"/>
        </w:rPr>
        <w:t xml:space="preserve">International </w:t>
      </w:r>
      <w:proofErr w:type="spellStart"/>
      <w:r w:rsidRPr="00FF3229">
        <w:rPr>
          <w:b/>
          <w:bCs/>
          <w:color w:val="auto"/>
          <w:lang w:val="tr-TR"/>
        </w:rPr>
        <w:t>Journal</w:t>
      </w:r>
      <w:proofErr w:type="spellEnd"/>
      <w:r w:rsidRPr="00FF3229">
        <w:rPr>
          <w:b/>
          <w:bCs/>
          <w:color w:val="auto"/>
          <w:lang w:val="tr-TR"/>
        </w:rPr>
        <w:t xml:space="preserve"> of </w:t>
      </w:r>
      <w:proofErr w:type="spellStart"/>
      <w:r w:rsidRPr="00FF3229">
        <w:rPr>
          <w:b/>
          <w:bCs/>
          <w:color w:val="auto"/>
          <w:lang w:val="tr-TR"/>
        </w:rPr>
        <w:t>Science</w:t>
      </w:r>
      <w:proofErr w:type="spellEnd"/>
      <w:r w:rsidRPr="00FF3229">
        <w:rPr>
          <w:b/>
          <w:bCs/>
          <w:color w:val="auto"/>
          <w:lang w:val="tr-TR"/>
        </w:rPr>
        <w:t xml:space="preserve"> Education</w:t>
      </w:r>
      <w:r w:rsidRPr="00FF3229">
        <w:rPr>
          <w:color w:val="auto"/>
          <w:lang w:val="tr-TR"/>
        </w:rPr>
        <w:t xml:space="preserve">, 36 (13), 2265-2288, DOI: 10.1080/09500693.2014.918672 </w:t>
      </w:r>
    </w:p>
    <w:p w:rsidR="004E1EEC" w:rsidRPr="00FF3229" w:rsidRDefault="008E7375" w:rsidP="004E1EEC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>Mugaloglu, E. Z. (2014</w:t>
      </w:r>
      <w:r w:rsidR="003B2548" w:rsidRPr="00FF3229">
        <w:rPr>
          <w:color w:val="auto"/>
          <w:lang w:val="tr-TR"/>
        </w:rPr>
        <w:t xml:space="preserve">). </w:t>
      </w:r>
      <w:proofErr w:type="spellStart"/>
      <w:r w:rsidR="003B2548" w:rsidRPr="00FF3229">
        <w:rPr>
          <w:color w:val="auto"/>
          <w:lang w:val="tr-TR"/>
        </w:rPr>
        <w:t>The</w:t>
      </w:r>
      <w:proofErr w:type="spellEnd"/>
      <w:r w:rsidR="003B2548" w:rsidRPr="00FF3229">
        <w:rPr>
          <w:color w:val="auto"/>
          <w:lang w:val="tr-TR"/>
        </w:rPr>
        <w:t xml:space="preserve"> </w:t>
      </w:r>
      <w:r w:rsidR="004E1EEC" w:rsidRPr="00FF3229">
        <w:rPr>
          <w:color w:val="auto"/>
          <w:lang w:val="tr-TR"/>
        </w:rPr>
        <w:t>p</w:t>
      </w:r>
      <w:r w:rsidR="003B2548" w:rsidRPr="00FF3229">
        <w:rPr>
          <w:color w:val="auto"/>
          <w:lang w:val="tr-TR"/>
        </w:rPr>
        <w:t xml:space="preserve">roblem of </w:t>
      </w:r>
      <w:proofErr w:type="spellStart"/>
      <w:r w:rsidR="003B2548" w:rsidRPr="00FF3229">
        <w:rPr>
          <w:color w:val="auto"/>
          <w:lang w:val="tr-TR"/>
        </w:rPr>
        <w:t>pseudoscience</w:t>
      </w:r>
      <w:proofErr w:type="spellEnd"/>
      <w:r w:rsidR="003B2548" w:rsidRPr="00FF3229">
        <w:rPr>
          <w:color w:val="auto"/>
          <w:lang w:val="tr-TR"/>
        </w:rPr>
        <w:t xml:space="preserve"> in </w:t>
      </w:r>
      <w:proofErr w:type="spellStart"/>
      <w:r w:rsidR="003B2548" w:rsidRPr="00FF3229">
        <w:rPr>
          <w:color w:val="auto"/>
          <w:lang w:val="tr-TR"/>
        </w:rPr>
        <w:t>science</w:t>
      </w:r>
      <w:proofErr w:type="spellEnd"/>
      <w:r w:rsidR="003B2548" w:rsidRPr="00FF3229">
        <w:rPr>
          <w:color w:val="auto"/>
          <w:lang w:val="tr-TR"/>
        </w:rPr>
        <w:t xml:space="preserve"> </w:t>
      </w:r>
      <w:proofErr w:type="spellStart"/>
      <w:r w:rsidR="003B2548" w:rsidRPr="00FF3229">
        <w:rPr>
          <w:color w:val="auto"/>
          <w:lang w:val="tr-TR"/>
        </w:rPr>
        <w:t>education</w:t>
      </w:r>
      <w:proofErr w:type="spellEnd"/>
      <w:r w:rsidR="003B2548" w:rsidRPr="00FF3229">
        <w:rPr>
          <w:color w:val="auto"/>
          <w:lang w:val="tr-TR"/>
        </w:rPr>
        <w:t xml:space="preserve"> and </w:t>
      </w:r>
      <w:proofErr w:type="spellStart"/>
      <w:r w:rsidR="003B2548" w:rsidRPr="00FF3229">
        <w:rPr>
          <w:color w:val="auto"/>
          <w:lang w:val="tr-TR"/>
        </w:rPr>
        <w:t>implications</w:t>
      </w:r>
      <w:proofErr w:type="spellEnd"/>
      <w:r w:rsidR="003B2548" w:rsidRPr="00FF3229">
        <w:rPr>
          <w:color w:val="auto"/>
          <w:lang w:val="tr-TR"/>
        </w:rPr>
        <w:t xml:space="preserve"> of </w:t>
      </w:r>
      <w:proofErr w:type="spellStart"/>
      <w:r w:rsidR="003B2548" w:rsidRPr="00FF3229">
        <w:rPr>
          <w:color w:val="auto"/>
          <w:lang w:val="tr-TR"/>
        </w:rPr>
        <w:t>constructivist</w:t>
      </w:r>
      <w:proofErr w:type="spellEnd"/>
      <w:r w:rsidR="003B2548" w:rsidRPr="00FF3229">
        <w:rPr>
          <w:color w:val="auto"/>
          <w:lang w:val="tr-TR"/>
        </w:rPr>
        <w:t xml:space="preserve"> </w:t>
      </w:r>
      <w:proofErr w:type="spellStart"/>
      <w:r w:rsidR="003B2548" w:rsidRPr="00FF3229">
        <w:rPr>
          <w:color w:val="auto"/>
          <w:lang w:val="tr-TR"/>
        </w:rPr>
        <w:t>pedagogy</w:t>
      </w:r>
      <w:proofErr w:type="spellEnd"/>
      <w:r w:rsidR="003B2548" w:rsidRPr="00FF3229">
        <w:rPr>
          <w:color w:val="auto"/>
          <w:lang w:val="tr-TR"/>
        </w:rPr>
        <w:t xml:space="preserve">. </w:t>
      </w:r>
      <w:proofErr w:type="spellStart"/>
      <w:r w:rsidR="003B2548" w:rsidRPr="00FF3229">
        <w:rPr>
          <w:b/>
          <w:bCs/>
          <w:color w:val="auto"/>
          <w:lang w:val="tr-TR"/>
        </w:rPr>
        <w:t>Science</w:t>
      </w:r>
      <w:proofErr w:type="spellEnd"/>
      <w:r w:rsidR="003B2548" w:rsidRPr="00FF3229">
        <w:rPr>
          <w:b/>
          <w:bCs/>
          <w:color w:val="auto"/>
          <w:lang w:val="tr-TR"/>
        </w:rPr>
        <w:t xml:space="preserve"> &amp; Education, </w:t>
      </w:r>
      <w:r w:rsidR="003B2548" w:rsidRPr="00FF3229">
        <w:rPr>
          <w:color w:val="auto"/>
          <w:lang w:val="tr-TR"/>
        </w:rPr>
        <w:t>23(4), 829-842</w:t>
      </w:r>
      <w:r w:rsidR="004E1EEC" w:rsidRPr="00FF3229">
        <w:rPr>
          <w:color w:val="auto"/>
          <w:lang w:val="tr-TR"/>
        </w:rPr>
        <w:t>. DOI:</w:t>
      </w:r>
      <w:proofErr w:type="gramStart"/>
      <w:r w:rsidR="004E1EEC" w:rsidRPr="00FF3229">
        <w:rPr>
          <w:color w:val="auto"/>
          <w:lang w:val="tr-TR"/>
        </w:rPr>
        <w:t>10.1007</w:t>
      </w:r>
      <w:proofErr w:type="gramEnd"/>
      <w:r w:rsidR="004E1EEC" w:rsidRPr="00FF3229">
        <w:rPr>
          <w:color w:val="auto"/>
          <w:lang w:val="tr-TR"/>
        </w:rPr>
        <w:t>/s11191-013-9670-x</w:t>
      </w:r>
    </w:p>
    <w:p w:rsidR="004E1EEC" w:rsidRPr="00FF3229" w:rsidRDefault="003B2548" w:rsidP="004E1EEC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 xml:space="preserve">Erduran, S. &amp; Mugaloglu, E. Z. (2013). </w:t>
      </w:r>
      <w:proofErr w:type="spellStart"/>
      <w:r w:rsidRPr="00FF3229">
        <w:rPr>
          <w:color w:val="auto"/>
          <w:lang w:val="tr-TR"/>
        </w:rPr>
        <w:t>Interactions</w:t>
      </w:r>
      <w:proofErr w:type="spellEnd"/>
      <w:r w:rsidRPr="00FF3229">
        <w:rPr>
          <w:color w:val="auto"/>
          <w:lang w:val="tr-TR"/>
        </w:rPr>
        <w:t xml:space="preserve"> of </w:t>
      </w:r>
      <w:proofErr w:type="spellStart"/>
      <w:r w:rsidRPr="00FF3229">
        <w:rPr>
          <w:color w:val="auto"/>
          <w:lang w:val="tr-TR"/>
        </w:rPr>
        <w:t>economics</w:t>
      </w:r>
      <w:proofErr w:type="spellEnd"/>
      <w:r w:rsidRPr="00FF3229">
        <w:rPr>
          <w:color w:val="auto"/>
          <w:lang w:val="tr-TR"/>
        </w:rPr>
        <w:t xml:space="preserve"> of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and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education</w:t>
      </w:r>
      <w:proofErr w:type="spellEnd"/>
      <w:r w:rsidRPr="00FF3229">
        <w:rPr>
          <w:color w:val="auto"/>
          <w:lang w:val="tr-TR"/>
        </w:rPr>
        <w:t xml:space="preserve">: </w:t>
      </w:r>
      <w:proofErr w:type="spellStart"/>
      <w:r w:rsidRPr="00FF3229">
        <w:rPr>
          <w:color w:val="auto"/>
          <w:lang w:val="tr-TR"/>
        </w:rPr>
        <w:t>Investigating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the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implications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for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teaching</w:t>
      </w:r>
      <w:proofErr w:type="spellEnd"/>
      <w:r w:rsidRPr="00FF3229">
        <w:rPr>
          <w:color w:val="auto"/>
          <w:lang w:val="tr-TR"/>
        </w:rPr>
        <w:t xml:space="preserve"> and </w:t>
      </w:r>
      <w:proofErr w:type="spellStart"/>
      <w:r w:rsidRPr="00FF3229">
        <w:rPr>
          <w:color w:val="auto"/>
          <w:lang w:val="tr-TR"/>
        </w:rPr>
        <w:t>learning</w:t>
      </w:r>
      <w:proofErr w:type="spellEnd"/>
      <w:r w:rsidRPr="00FF3229">
        <w:rPr>
          <w:color w:val="auto"/>
          <w:lang w:val="tr-TR"/>
        </w:rPr>
        <w:t xml:space="preserve">. </w:t>
      </w:r>
      <w:proofErr w:type="spellStart"/>
      <w:r w:rsidRPr="00FF3229">
        <w:rPr>
          <w:b/>
          <w:bCs/>
          <w:color w:val="auto"/>
          <w:lang w:val="tr-TR"/>
        </w:rPr>
        <w:t>Science</w:t>
      </w:r>
      <w:proofErr w:type="spellEnd"/>
      <w:r w:rsidRPr="00FF3229">
        <w:rPr>
          <w:b/>
          <w:bCs/>
          <w:color w:val="auto"/>
          <w:lang w:val="tr-TR"/>
        </w:rPr>
        <w:t xml:space="preserve"> &amp; Education</w:t>
      </w:r>
      <w:r w:rsidRPr="00FF3229">
        <w:rPr>
          <w:color w:val="auto"/>
          <w:lang w:val="tr-TR"/>
        </w:rPr>
        <w:t xml:space="preserve">, 22(10), 2405-2425. DOI: </w:t>
      </w:r>
      <w:proofErr w:type="gramStart"/>
      <w:r w:rsidRPr="00FF3229">
        <w:rPr>
          <w:color w:val="auto"/>
          <w:lang w:val="tr-TR"/>
        </w:rPr>
        <w:t>10.1007</w:t>
      </w:r>
      <w:proofErr w:type="gramEnd"/>
      <w:r w:rsidRPr="00FF3229">
        <w:rPr>
          <w:color w:val="auto"/>
          <w:lang w:val="tr-TR"/>
        </w:rPr>
        <w:t>/s11191-012-9519-8 2</w:t>
      </w:r>
    </w:p>
    <w:p w:rsidR="004E1EEC" w:rsidRPr="00FF3229" w:rsidRDefault="003B2548" w:rsidP="004E1EEC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 xml:space="preserve">Sarıbaş, D. Mugaloglu, E. Z &amp; Bayram, H. (2013). </w:t>
      </w:r>
      <w:proofErr w:type="spellStart"/>
      <w:r w:rsidRPr="00FF3229">
        <w:rPr>
          <w:color w:val="auto"/>
          <w:lang w:val="tr-TR"/>
        </w:rPr>
        <w:t>Creating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metacognitive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awareness</w:t>
      </w:r>
      <w:proofErr w:type="spellEnd"/>
      <w:r w:rsidRPr="00FF3229">
        <w:rPr>
          <w:color w:val="auto"/>
          <w:lang w:val="tr-TR"/>
        </w:rPr>
        <w:t xml:space="preserve"> in </w:t>
      </w:r>
      <w:proofErr w:type="spellStart"/>
      <w:r w:rsidRPr="00FF3229">
        <w:rPr>
          <w:color w:val="auto"/>
          <w:lang w:val="tr-TR"/>
        </w:rPr>
        <w:t>lab</w:t>
      </w:r>
      <w:proofErr w:type="spellEnd"/>
      <w:r w:rsidRPr="00FF3229">
        <w:rPr>
          <w:color w:val="auto"/>
          <w:lang w:val="tr-TR"/>
        </w:rPr>
        <w:t xml:space="preserve"> and </w:t>
      </w:r>
      <w:proofErr w:type="spellStart"/>
      <w:r w:rsidRPr="00FF3229">
        <w:rPr>
          <w:color w:val="auto"/>
          <w:lang w:val="tr-TR"/>
        </w:rPr>
        <w:t>its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outcomes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for</w:t>
      </w:r>
      <w:proofErr w:type="spellEnd"/>
      <w:r w:rsidRPr="00FF3229">
        <w:rPr>
          <w:color w:val="auto"/>
          <w:lang w:val="tr-TR"/>
        </w:rPr>
        <w:t xml:space="preserve"> preservice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teachers</w:t>
      </w:r>
      <w:proofErr w:type="spellEnd"/>
      <w:r w:rsidRPr="00FF3229">
        <w:rPr>
          <w:color w:val="auto"/>
          <w:lang w:val="tr-TR"/>
        </w:rPr>
        <w:t xml:space="preserve">. </w:t>
      </w:r>
      <w:proofErr w:type="spellStart"/>
      <w:r w:rsidRPr="00FF3229">
        <w:rPr>
          <w:b/>
          <w:bCs/>
          <w:color w:val="auto"/>
          <w:lang w:val="tr-TR"/>
        </w:rPr>
        <w:t>Eurasia</w:t>
      </w:r>
      <w:proofErr w:type="spellEnd"/>
      <w:r w:rsidRPr="00FF3229">
        <w:rPr>
          <w:b/>
          <w:bCs/>
          <w:color w:val="auto"/>
          <w:lang w:val="tr-TR"/>
        </w:rPr>
        <w:t xml:space="preserve"> </w:t>
      </w:r>
      <w:proofErr w:type="spellStart"/>
      <w:r w:rsidRPr="00FF3229">
        <w:rPr>
          <w:b/>
          <w:bCs/>
          <w:color w:val="auto"/>
          <w:lang w:val="tr-TR"/>
        </w:rPr>
        <w:t>Journal</w:t>
      </w:r>
      <w:proofErr w:type="spellEnd"/>
      <w:r w:rsidRPr="00FF3229">
        <w:rPr>
          <w:b/>
          <w:bCs/>
          <w:color w:val="auto"/>
          <w:lang w:val="tr-TR"/>
        </w:rPr>
        <w:t xml:space="preserve"> of </w:t>
      </w:r>
      <w:proofErr w:type="spellStart"/>
      <w:r w:rsidRPr="00FF3229">
        <w:rPr>
          <w:b/>
          <w:bCs/>
          <w:color w:val="auto"/>
          <w:lang w:val="tr-TR"/>
        </w:rPr>
        <w:t>Mathematics</w:t>
      </w:r>
      <w:proofErr w:type="spellEnd"/>
      <w:r w:rsidRPr="00FF3229">
        <w:rPr>
          <w:b/>
          <w:bCs/>
          <w:color w:val="auto"/>
          <w:lang w:val="tr-TR"/>
        </w:rPr>
        <w:t xml:space="preserve">, </w:t>
      </w:r>
      <w:proofErr w:type="spellStart"/>
      <w:r w:rsidRPr="00FF3229">
        <w:rPr>
          <w:b/>
          <w:bCs/>
          <w:color w:val="auto"/>
          <w:lang w:val="tr-TR"/>
        </w:rPr>
        <w:t>Science</w:t>
      </w:r>
      <w:proofErr w:type="spellEnd"/>
      <w:r w:rsidRPr="00FF3229">
        <w:rPr>
          <w:b/>
          <w:bCs/>
          <w:color w:val="auto"/>
          <w:lang w:val="tr-TR"/>
        </w:rPr>
        <w:t xml:space="preserve"> &amp; </w:t>
      </w:r>
      <w:proofErr w:type="spellStart"/>
      <w:r w:rsidRPr="00FF3229">
        <w:rPr>
          <w:b/>
          <w:bCs/>
          <w:color w:val="auto"/>
          <w:lang w:val="tr-TR"/>
        </w:rPr>
        <w:t>Technology</w:t>
      </w:r>
      <w:proofErr w:type="spellEnd"/>
      <w:r w:rsidRPr="00FF3229">
        <w:rPr>
          <w:b/>
          <w:bCs/>
          <w:color w:val="auto"/>
          <w:lang w:val="tr-TR"/>
        </w:rPr>
        <w:t xml:space="preserve"> Educatio</w:t>
      </w:r>
      <w:r w:rsidRPr="00FF3229">
        <w:rPr>
          <w:b/>
          <w:iCs/>
          <w:color w:val="auto"/>
          <w:lang w:val="tr-TR"/>
        </w:rPr>
        <w:t>n,</w:t>
      </w:r>
      <w:r w:rsidRPr="00FF3229">
        <w:rPr>
          <w:i/>
          <w:iCs/>
          <w:color w:val="auto"/>
          <w:lang w:val="tr-TR"/>
        </w:rPr>
        <w:t xml:space="preserve"> </w:t>
      </w:r>
      <w:r w:rsidRPr="00FF3229">
        <w:rPr>
          <w:color w:val="auto"/>
          <w:lang w:val="tr-TR"/>
        </w:rPr>
        <w:t xml:space="preserve">9(1), 83-88. </w:t>
      </w:r>
    </w:p>
    <w:p w:rsidR="003B2548" w:rsidRPr="00FF3229" w:rsidRDefault="003B2548" w:rsidP="00EB4AD5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 xml:space="preserve">Muğaloğlu, E. Z. &amp; Bayram, H. (2010). A </w:t>
      </w:r>
      <w:proofErr w:type="spellStart"/>
      <w:r w:rsidRPr="00FF3229">
        <w:rPr>
          <w:color w:val="auto"/>
          <w:lang w:val="tr-TR"/>
        </w:rPr>
        <w:t>structural</w:t>
      </w:r>
      <w:proofErr w:type="spellEnd"/>
      <w:r w:rsidRPr="00FF3229">
        <w:rPr>
          <w:color w:val="auto"/>
          <w:lang w:val="tr-TR"/>
        </w:rPr>
        <w:t xml:space="preserve"> model of </w:t>
      </w:r>
      <w:proofErr w:type="spellStart"/>
      <w:r w:rsidRPr="00FF3229">
        <w:rPr>
          <w:color w:val="auto"/>
          <w:lang w:val="tr-TR"/>
        </w:rPr>
        <w:t>prospective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teachers</w:t>
      </w:r>
      <w:proofErr w:type="spellEnd"/>
      <w:r w:rsidRPr="00FF3229">
        <w:rPr>
          <w:color w:val="auto"/>
          <w:lang w:val="tr-TR"/>
        </w:rPr>
        <w:t xml:space="preserve">' </w:t>
      </w:r>
      <w:proofErr w:type="spellStart"/>
      <w:r w:rsidRPr="00FF3229">
        <w:rPr>
          <w:color w:val="auto"/>
          <w:lang w:val="tr-TR"/>
        </w:rPr>
        <w:t>nature</w:t>
      </w:r>
      <w:proofErr w:type="spellEnd"/>
      <w:r w:rsidRPr="00FF3229">
        <w:rPr>
          <w:color w:val="auto"/>
          <w:lang w:val="tr-TR"/>
        </w:rPr>
        <w:t xml:space="preserve"> of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views</w:t>
      </w:r>
      <w:proofErr w:type="spellEnd"/>
      <w:r w:rsidRPr="00FF3229">
        <w:rPr>
          <w:color w:val="auto"/>
          <w:lang w:val="tr-TR"/>
        </w:rPr>
        <w:t xml:space="preserve">. </w:t>
      </w:r>
      <w:proofErr w:type="spellStart"/>
      <w:r w:rsidRPr="00FF3229">
        <w:rPr>
          <w:b/>
          <w:bCs/>
          <w:color w:val="auto"/>
          <w:lang w:val="tr-TR"/>
        </w:rPr>
        <w:t>Scandinavian</w:t>
      </w:r>
      <w:proofErr w:type="spellEnd"/>
      <w:r w:rsidRPr="00FF3229">
        <w:rPr>
          <w:b/>
          <w:bCs/>
          <w:color w:val="auto"/>
          <w:lang w:val="tr-TR"/>
        </w:rPr>
        <w:t xml:space="preserve"> </w:t>
      </w:r>
      <w:proofErr w:type="spellStart"/>
      <w:r w:rsidRPr="00FF3229">
        <w:rPr>
          <w:b/>
          <w:bCs/>
          <w:color w:val="auto"/>
          <w:lang w:val="tr-TR"/>
        </w:rPr>
        <w:t>Journal</w:t>
      </w:r>
      <w:proofErr w:type="spellEnd"/>
      <w:r w:rsidRPr="00FF3229">
        <w:rPr>
          <w:b/>
          <w:bCs/>
          <w:color w:val="auto"/>
          <w:lang w:val="tr-TR"/>
        </w:rPr>
        <w:t xml:space="preserve"> of Educational Research</w:t>
      </w:r>
      <w:r w:rsidRPr="00FF3229">
        <w:rPr>
          <w:color w:val="auto"/>
          <w:lang w:val="tr-TR"/>
        </w:rPr>
        <w:t xml:space="preserve">, 54 (6), 597- 614: DOI: 10.1080/00313831.2010.522848 </w:t>
      </w:r>
    </w:p>
    <w:p w:rsidR="00942994" w:rsidRPr="00FF3229" w:rsidRDefault="00942994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:rsidR="00003BD3" w:rsidRPr="00FF3229" w:rsidRDefault="00003BD3" w:rsidP="009E3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>7.2. Uluslararası diğer hakemli dergilerde yayınlanan makaleler</w:t>
      </w:r>
    </w:p>
    <w:p w:rsidR="00942994" w:rsidRPr="00FF3229" w:rsidRDefault="00942994" w:rsidP="001D62E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:rsidR="00DA57E2" w:rsidRPr="00FF3229" w:rsidRDefault="00DA57E2" w:rsidP="00EB4AD5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>Evagorou, M</w:t>
      </w:r>
      <w:proofErr w:type="gramStart"/>
      <w:r w:rsidR="008E7375" w:rsidRPr="00FF3229">
        <w:rPr>
          <w:color w:val="auto"/>
          <w:lang w:val="tr-TR"/>
        </w:rPr>
        <w:t>.,</w:t>
      </w:r>
      <w:proofErr w:type="gramEnd"/>
      <w:r w:rsidRPr="00FF3229">
        <w:rPr>
          <w:color w:val="auto"/>
          <w:lang w:val="tr-TR"/>
        </w:rPr>
        <w:t xml:space="preserve"> Guven, D., &amp; Mugaloglu, E. Z. (2014). </w:t>
      </w:r>
      <w:proofErr w:type="spellStart"/>
      <w:r w:rsidRPr="00FF3229">
        <w:rPr>
          <w:color w:val="auto"/>
          <w:lang w:val="tr-TR"/>
        </w:rPr>
        <w:t>Preparing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elementary</w:t>
      </w:r>
      <w:proofErr w:type="spellEnd"/>
      <w:r w:rsidRPr="00FF3229">
        <w:rPr>
          <w:color w:val="auto"/>
          <w:lang w:val="tr-TR"/>
        </w:rPr>
        <w:t xml:space="preserve"> and </w:t>
      </w:r>
      <w:proofErr w:type="spellStart"/>
      <w:r w:rsidRPr="00FF3229">
        <w:rPr>
          <w:color w:val="auto"/>
          <w:lang w:val="tr-TR"/>
        </w:rPr>
        <w:t>secondary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pre</w:t>
      </w:r>
      <w:proofErr w:type="spellEnd"/>
      <w:r w:rsidRPr="00FF3229">
        <w:rPr>
          <w:color w:val="auto"/>
          <w:lang w:val="tr-TR"/>
        </w:rPr>
        <w:t xml:space="preserve">-service </w:t>
      </w:r>
      <w:proofErr w:type="spellStart"/>
      <w:r w:rsidRPr="00FF3229">
        <w:rPr>
          <w:color w:val="auto"/>
          <w:lang w:val="tr-TR"/>
        </w:rPr>
        <w:t>teachers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for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everyday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. </w:t>
      </w:r>
      <w:proofErr w:type="spellStart"/>
      <w:r w:rsidRPr="00FF3229">
        <w:rPr>
          <w:b/>
          <w:bCs/>
          <w:color w:val="auto"/>
          <w:lang w:val="tr-TR"/>
        </w:rPr>
        <w:t>Science</w:t>
      </w:r>
      <w:proofErr w:type="spellEnd"/>
      <w:r w:rsidRPr="00FF3229">
        <w:rPr>
          <w:b/>
          <w:bCs/>
          <w:color w:val="auto"/>
          <w:lang w:val="tr-TR"/>
        </w:rPr>
        <w:t xml:space="preserve"> Education International, </w:t>
      </w:r>
      <w:r w:rsidRPr="00FF3229">
        <w:rPr>
          <w:color w:val="auto"/>
          <w:lang w:val="tr-TR"/>
        </w:rPr>
        <w:t xml:space="preserve">25 (1), 68-78. </w:t>
      </w:r>
    </w:p>
    <w:p w:rsidR="00CA4C94" w:rsidRPr="00FF3229" w:rsidRDefault="00CA4C94" w:rsidP="00EB4AD5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>Evagorou, M</w:t>
      </w:r>
      <w:proofErr w:type="gramStart"/>
      <w:r w:rsidRPr="00FF3229">
        <w:rPr>
          <w:color w:val="auto"/>
          <w:lang w:val="tr-TR"/>
        </w:rPr>
        <w:t>.,</w:t>
      </w:r>
      <w:proofErr w:type="gramEnd"/>
      <w:r w:rsidRPr="00FF3229">
        <w:rPr>
          <w:color w:val="auto"/>
          <w:lang w:val="tr-TR"/>
        </w:rPr>
        <w:t xml:space="preserve"> Albe, V. Angelides, P. Couso, D. </w:t>
      </w:r>
      <w:proofErr w:type="spellStart"/>
      <w:r w:rsidRPr="00FF3229">
        <w:rPr>
          <w:color w:val="auto"/>
          <w:lang w:val="tr-TR"/>
        </w:rPr>
        <w:t>Chirlesan</w:t>
      </w:r>
      <w:proofErr w:type="spellEnd"/>
      <w:r w:rsidRPr="00FF3229">
        <w:rPr>
          <w:color w:val="auto"/>
          <w:lang w:val="tr-TR"/>
        </w:rPr>
        <w:t xml:space="preserve">, G. Evans, R. Dillon, J. Garrido, A. Guven, D. Mugaloglu, E. &amp; Nielsen, J. A. (2014).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teacher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education</w:t>
      </w:r>
      <w:proofErr w:type="spellEnd"/>
      <w:r w:rsidRPr="00FF3229">
        <w:rPr>
          <w:color w:val="auto"/>
          <w:lang w:val="tr-TR"/>
        </w:rPr>
        <w:t xml:space="preserve">: </w:t>
      </w:r>
      <w:proofErr w:type="spellStart"/>
      <w:r w:rsidRPr="00FF3229">
        <w:rPr>
          <w:color w:val="auto"/>
          <w:lang w:val="tr-TR"/>
        </w:rPr>
        <w:t>Preparing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pre</w:t>
      </w:r>
      <w:proofErr w:type="spellEnd"/>
      <w:r w:rsidRPr="00FF3229">
        <w:rPr>
          <w:color w:val="auto"/>
          <w:lang w:val="tr-TR"/>
        </w:rPr>
        <w:t xml:space="preserve">-service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teachers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to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teach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socio-scientific</w:t>
      </w:r>
      <w:proofErr w:type="spellEnd"/>
      <w:r w:rsidRPr="00FF3229">
        <w:rPr>
          <w:color w:val="auto"/>
          <w:lang w:val="tr-TR"/>
        </w:rPr>
        <w:t xml:space="preserve"> (SSI) </w:t>
      </w:r>
      <w:proofErr w:type="spellStart"/>
      <w:r w:rsidRPr="00FF3229">
        <w:rPr>
          <w:color w:val="auto"/>
          <w:lang w:val="tr-TR"/>
        </w:rPr>
        <w:t>argumentation</w:t>
      </w:r>
      <w:proofErr w:type="spellEnd"/>
      <w:r w:rsidRPr="00FF3229">
        <w:rPr>
          <w:color w:val="auto"/>
          <w:lang w:val="tr-TR"/>
        </w:rPr>
        <w:t xml:space="preserve">. </w:t>
      </w:r>
      <w:proofErr w:type="spellStart"/>
      <w:r w:rsidRPr="00FF3229">
        <w:rPr>
          <w:b/>
          <w:bCs/>
          <w:color w:val="auto"/>
          <w:lang w:val="tr-TR"/>
        </w:rPr>
        <w:t>Science</w:t>
      </w:r>
      <w:proofErr w:type="spellEnd"/>
      <w:r w:rsidRPr="00FF3229">
        <w:rPr>
          <w:b/>
          <w:bCs/>
          <w:color w:val="auto"/>
          <w:lang w:val="tr-TR"/>
        </w:rPr>
        <w:t xml:space="preserve"> </w:t>
      </w:r>
      <w:proofErr w:type="spellStart"/>
      <w:r w:rsidRPr="00FF3229">
        <w:rPr>
          <w:b/>
          <w:bCs/>
          <w:color w:val="auto"/>
          <w:lang w:val="tr-TR"/>
        </w:rPr>
        <w:t>Teacher</w:t>
      </w:r>
      <w:proofErr w:type="spellEnd"/>
      <w:r w:rsidRPr="00FF3229">
        <w:rPr>
          <w:b/>
          <w:bCs/>
          <w:color w:val="auto"/>
          <w:lang w:val="tr-TR"/>
        </w:rPr>
        <w:t xml:space="preserve"> Education. </w:t>
      </w:r>
      <w:r w:rsidRPr="00FF3229">
        <w:rPr>
          <w:color w:val="auto"/>
          <w:lang w:val="tr-TR"/>
        </w:rPr>
        <w:t xml:space="preserve">67, 40-48. </w:t>
      </w:r>
    </w:p>
    <w:p w:rsidR="00CA4C94" w:rsidRPr="00FF3229" w:rsidRDefault="00CA4C94" w:rsidP="00EB4AD5">
      <w:pPr>
        <w:pStyle w:val="Default"/>
        <w:spacing w:after="120"/>
        <w:ind w:firstLine="708"/>
        <w:rPr>
          <w:color w:val="auto"/>
          <w:lang w:val="tr-TR"/>
        </w:rPr>
      </w:pPr>
      <w:proofErr w:type="spellStart"/>
      <w:r w:rsidRPr="00FF3229">
        <w:rPr>
          <w:color w:val="auto"/>
          <w:lang w:val="tr-TR"/>
        </w:rPr>
        <w:t>Doğança</w:t>
      </w:r>
      <w:proofErr w:type="spellEnd"/>
      <w:r w:rsidRPr="00FF3229">
        <w:rPr>
          <w:color w:val="auto"/>
          <w:lang w:val="tr-TR"/>
        </w:rPr>
        <w:t xml:space="preserve">, Z. &amp; Muğaloğlu, E. Z. (2009). </w:t>
      </w:r>
      <w:proofErr w:type="spellStart"/>
      <w:r w:rsidRPr="00FF3229">
        <w:rPr>
          <w:color w:val="auto"/>
          <w:lang w:val="tr-TR"/>
        </w:rPr>
        <w:t>Environmental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experiments</w:t>
      </w:r>
      <w:proofErr w:type="spellEnd"/>
      <w:r w:rsidRPr="00FF3229">
        <w:rPr>
          <w:color w:val="auto"/>
          <w:lang w:val="tr-TR"/>
        </w:rPr>
        <w:t xml:space="preserve"> at </w:t>
      </w:r>
      <w:proofErr w:type="spellStart"/>
      <w:r w:rsidRPr="00FF3229">
        <w:rPr>
          <w:color w:val="auto"/>
          <w:lang w:val="tr-TR"/>
        </w:rPr>
        <w:t>the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primary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schoool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level</w:t>
      </w:r>
      <w:proofErr w:type="spellEnd"/>
      <w:r w:rsidRPr="00FF3229">
        <w:rPr>
          <w:color w:val="auto"/>
          <w:lang w:val="tr-TR"/>
        </w:rPr>
        <w:t xml:space="preserve">. </w:t>
      </w:r>
      <w:proofErr w:type="spellStart"/>
      <w:r w:rsidRPr="00FF3229">
        <w:rPr>
          <w:b/>
          <w:bCs/>
          <w:color w:val="auto"/>
          <w:lang w:val="tr-TR"/>
        </w:rPr>
        <w:t>Health</w:t>
      </w:r>
      <w:proofErr w:type="spellEnd"/>
      <w:r w:rsidRPr="00FF3229">
        <w:rPr>
          <w:b/>
          <w:bCs/>
          <w:color w:val="auto"/>
          <w:lang w:val="tr-TR"/>
        </w:rPr>
        <w:t xml:space="preserve"> Environment and Education Online </w:t>
      </w:r>
      <w:proofErr w:type="spellStart"/>
      <w:r w:rsidRPr="00FF3229">
        <w:rPr>
          <w:b/>
          <w:bCs/>
          <w:color w:val="auto"/>
          <w:lang w:val="tr-TR"/>
        </w:rPr>
        <w:t>Journal</w:t>
      </w:r>
      <w:proofErr w:type="spellEnd"/>
      <w:r w:rsidRPr="00FF3229">
        <w:rPr>
          <w:b/>
          <w:bCs/>
          <w:color w:val="auto"/>
          <w:lang w:val="tr-TR"/>
        </w:rPr>
        <w:t xml:space="preserve"> </w:t>
      </w:r>
      <w:r w:rsidRPr="00FF3229">
        <w:rPr>
          <w:color w:val="auto"/>
          <w:lang w:val="tr-TR"/>
        </w:rPr>
        <w:t>(</w:t>
      </w:r>
      <w:proofErr w:type="spellStart"/>
      <w:r w:rsidRPr="00FF3229">
        <w:rPr>
          <w:color w:val="auto"/>
          <w:lang w:val="tr-TR"/>
        </w:rPr>
        <w:t>former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known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Umwelt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und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Gesundheit</w:t>
      </w:r>
      <w:proofErr w:type="spellEnd"/>
      <w:r w:rsidRPr="00FF3229">
        <w:rPr>
          <w:color w:val="auto"/>
          <w:lang w:val="tr-TR"/>
        </w:rPr>
        <w:t xml:space="preserve"> Online /Environment and </w:t>
      </w:r>
      <w:proofErr w:type="spellStart"/>
      <w:r w:rsidRPr="00FF3229">
        <w:rPr>
          <w:color w:val="auto"/>
          <w:lang w:val="tr-TR"/>
        </w:rPr>
        <w:t>Health</w:t>
      </w:r>
      <w:proofErr w:type="spellEnd"/>
      <w:r w:rsidRPr="00FF3229">
        <w:rPr>
          <w:color w:val="auto"/>
          <w:lang w:val="tr-TR"/>
        </w:rPr>
        <w:t xml:space="preserve"> Online), 2, 3-7. </w:t>
      </w:r>
    </w:p>
    <w:p w:rsidR="00942994" w:rsidRPr="00FF3229" w:rsidRDefault="00DA57E2" w:rsidP="00EB4A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Muğaloğlu, E. Z. &amp;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Doğança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, Z. (2009).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Fulfilling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Missing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Link”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between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university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authentic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workplace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teacher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training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FF3229">
        <w:rPr>
          <w:rFonts w:ascii="Times New Roman" w:hAnsi="Times New Roman" w:cs="Times New Roman"/>
          <w:b/>
          <w:bCs/>
          <w:sz w:val="24"/>
          <w:szCs w:val="24"/>
          <w:lang w:val="tr-TR"/>
        </w:rPr>
        <w:t>Journal</w:t>
      </w:r>
      <w:proofErr w:type="spellEnd"/>
      <w:r w:rsidRPr="00FF322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of </w:t>
      </w:r>
      <w:proofErr w:type="spellStart"/>
      <w:r w:rsidRPr="00FF3229">
        <w:rPr>
          <w:rFonts w:ascii="Times New Roman" w:hAnsi="Times New Roman" w:cs="Times New Roman"/>
          <w:b/>
          <w:bCs/>
          <w:sz w:val="24"/>
          <w:szCs w:val="24"/>
          <w:lang w:val="tr-TR"/>
        </w:rPr>
        <w:t>Workplace</w:t>
      </w:r>
      <w:proofErr w:type="spellEnd"/>
      <w:r w:rsidRPr="00FF322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Learning, 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CA4C94"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1(6), 455- 464. </w:t>
      </w:r>
    </w:p>
    <w:p w:rsidR="00CA4C94" w:rsidRPr="00FF3229" w:rsidRDefault="00CA4C94" w:rsidP="00DA5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942994" w:rsidRPr="00FF3229" w:rsidRDefault="00942994" w:rsidP="001D62E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:rsidR="001D62E7" w:rsidRPr="00FF3229" w:rsidRDefault="00003BD3" w:rsidP="00DA5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>7.3. Uluslararası bilimsel toplantılarda sunulan ve bildiri kitabında</w:t>
      </w:r>
      <w:r w:rsidR="00CA5642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1D62E7" w:rsidRPr="00FF3229">
        <w:rPr>
          <w:rFonts w:ascii="Times New Roman" w:hAnsi="Times New Roman" w:cs="Times New Roman"/>
          <w:b/>
          <w:sz w:val="24"/>
          <w:szCs w:val="24"/>
          <w:lang w:val="tr-TR"/>
        </w:rPr>
        <w:t>basılan bildiriler</w:t>
      </w:r>
    </w:p>
    <w:p w:rsidR="00942994" w:rsidRPr="00FF3229" w:rsidRDefault="00942994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tr-TR"/>
        </w:rPr>
      </w:pPr>
    </w:p>
    <w:p w:rsidR="00EB4AD5" w:rsidRPr="00FF3229" w:rsidRDefault="00942994" w:rsidP="00EB4AD5">
      <w:pPr>
        <w:pStyle w:val="Default"/>
        <w:spacing w:after="120"/>
        <w:ind w:firstLine="708"/>
        <w:rPr>
          <w:color w:val="auto"/>
          <w:lang w:val="tr-TR"/>
        </w:rPr>
      </w:pPr>
      <w:r w:rsidRPr="00FF3229">
        <w:rPr>
          <w:color w:val="auto"/>
          <w:lang w:val="tr-TR"/>
        </w:rPr>
        <w:t>Mugaloglu, E. Z</w:t>
      </w:r>
      <w:proofErr w:type="gramStart"/>
      <w:r w:rsidRPr="00FF3229">
        <w:rPr>
          <w:color w:val="auto"/>
          <w:lang w:val="tr-TR"/>
        </w:rPr>
        <w:t>.,</w:t>
      </w:r>
      <w:proofErr w:type="gramEnd"/>
      <w:r w:rsidRPr="00FF3229">
        <w:rPr>
          <w:color w:val="auto"/>
          <w:lang w:val="tr-TR"/>
        </w:rPr>
        <w:t xml:space="preserve"> &amp; Erduran, S. (2012). </w:t>
      </w:r>
      <w:proofErr w:type="spellStart"/>
      <w:r w:rsidRPr="00FF3229">
        <w:rPr>
          <w:color w:val="auto"/>
          <w:lang w:val="tr-TR"/>
        </w:rPr>
        <w:t>Prospective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teachers</w:t>
      </w:r>
      <w:proofErr w:type="spellEnd"/>
      <w:r w:rsidRPr="00FF3229">
        <w:rPr>
          <w:color w:val="auto"/>
          <w:lang w:val="tr-TR"/>
        </w:rPr>
        <w:t xml:space="preserve">' </w:t>
      </w:r>
      <w:proofErr w:type="spellStart"/>
      <w:r w:rsidRPr="00FF3229">
        <w:rPr>
          <w:color w:val="auto"/>
          <w:lang w:val="tr-TR"/>
        </w:rPr>
        <w:t>appreciation</w:t>
      </w:r>
      <w:proofErr w:type="spellEnd"/>
      <w:r w:rsidRPr="00FF3229">
        <w:rPr>
          <w:color w:val="auto"/>
          <w:lang w:val="tr-TR"/>
        </w:rPr>
        <w:t xml:space="preserve"> of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: </w:t>
      </w:r>
      <w:proofErr w:type="spellStart"/>
      <w:r w:rsidRPr="00FF3229">
        <w:rPr>
          <w:color w:val="auto"/>
          <w:lang w:val="tr-TR"/>
        </w:rPr>
        <w:t>the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case</w:t>
      </w:r>
      <w:proofErr w:type="spellEnd"/>
      <w:r w:rsidRPr="00FF3229">
        <w:rPr>
          <w:color w:val="auto"/>
          <w:lang w:val="tr-TR"/>
        </w:rPr>
        <w:t xml:space="preserve"> of </w:t>
      </w:r>
      <w:proofErr w:type="spellStart"/>
      <w:r w:rsidRPr="00FF3229">
        <w:rPr>
          <w:color w:val="auto"/>
          <w:lang w:val="tr-TR"/>
        </w:rPr>
        <w:t>evolution</w:t>
      </w:r>
      <w:proofErr w:type="spellEnd"/>
      <w:r w:rsidRPr="00FF3229">
        <w:rPr>
          <w:color w:val="auto"/>
          <w:lang w:val="tr-TR"/>
        </w:rPr>
        <w:t xml:space="preserve"> vs. </w:t>
      </w:r>
      <w:proofErr w:type="spellStart"/>
      <w:r w:rsidRPr="00FF3229">
        <w:rPr>
          <w:color w:val="auto"/>
          <w:lang w:val="tr-TR"/>
        </w:rPr>
        <w:t>intelligent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design</w:t>
      </w:r>
      <w:proofErr w:type="spellEnd"/>
      <w:r w:rsidRPr="00FF3229">
        <w:rPr>
          <w:color w:val="auto"/>
          <w:lang w:val="tr-TR"/>
        </w:rPr>
        <w:t xml:space="preserve">. </w:t>
      </w:r>
      <w:proofErr w:type="spellStart"/>
      <w:r w:rsidRPr="00FF3229">
        <w:rPr>
          <w:color w:val="auto"/>
          <w:lang w:val="tr-TR"/>
        </w:rPr>
        <w:t>In</w:t>
      </w:r>
      <w:proofErr w:type="spellEnd"/>
      <w:r w:rsidRPr="00FF3229">
        <w:rPr>
          <w:color w:val="auto"/>
          <w:lang w:val="tr-TR"/>
        </w:rPr>
        <w:t xml:space="preserve"> C. </w:t>
      </w:r>
      <w:proofErr w:type="spellStart"/>
      <w:r w:rsidRPr="00FF3229">
        <w:rPr>
          <w:color w:val="auto"/>
          <w:lang w:val="tr-TR"/>
        </w:rPr>
        <w:t>Bruguière</w:t>
      </w:r>
      <w:proofErr w:type="spellEnd"/>
      <w:r w:rsidRPr="00FF3229">
        <w:rPr>
          <w:color w:val="auto"/>
          <w:lang w:val="tr-TR"/>
        </w:rPr>
        <w:t xml:space="preserve">, A. </w:t>
      </w:r>
      <w:proofErr w:type="spellStart"/>
      <w:r w:rsidRPr="00FF3229">
        <w:rPr>
          <w:color w:val="auto"/>
          <w:lang w:val="tr-TR"/>
        </w:rPr>
        <w:t>Tiberghien</w:t>
      </w:r>
      <w:proofErr w:type="spellEnd"/>
      <w:r w:rsidRPr="00FF3229">
        <w:rPr>
          <w:color w:val="auto"/>
          <w:lang w:val="tr-TR"/>
        </w:rPr>
        <w:t xml:space="preserve">, &amp; P. </w:t>
      </w:r>
      <w:proofErr w:type="spellStart"/>
      <w:r w:rsidRPr="00FF3229">
        <w:rPr>
          <w:color w:val="auto"/>
          <w:lang w:val="tr-TR"/>
        </w:rPr>
        <w:t>Clément</w:t>
      </w:r>
      <w:proofErr w:type="spellEnd"/>
      <w:r w:rsidRPr="00FF3229">
        <w:rPr>
          <w:color w:val="auto"/>
          <w:lang w:val="tr-TR"/>
        </w:rPr>
        <w:t xml:space="preserve"> (</w:t>
      </w:r>
      <w:proofErr w:type="spellStart"/>
      <w:r w:rsidRPr="00FF3229">
        <w:rPr>
          <w:color w:val="auto"/>
          <w:lang w:val="tr-TR"/>
        </w:rPr>
        <w:t>Eds</w:t>
      </w:r>
      <w:proofErr w:type="spellEnd"/>
      <w:r w:rsidRPr="00FF3229">
        <w:rPr>
          <w:b/>
          <w:color w:val="auto"/>
          <w:lang w:val="tr-TR"/>
        </w:rPr>
        <w:t>.), E-</w:t>
      </w:r>
      <w:proofErr w:type="spellStart"/>
      <w:r w:rsidRPr="00FF3229">
        <w:rPr>
          <w:b/>
          <w:color w:val="auto"/>
          <w:lang w:val="tr-TR"/>
        </w:rPr>
        <w:t>Book</w:t>
      </w:r>
      <w:proofErr w:type="spellEnd"/>
      <w:r w:rsidRPr="00FF3229">
        <w:rPr>
          <w:b/>
          <w:color w:val="auto"/>
          <w:lang w:val="tr-TR"/>
        </w:rPr>
        <w:t xml:space="preserve"> </w:t>
      </w:r>
      <w:proofErr w:type="spellStart"/>
      <w:r w:rsidRPr="00FF3229">
        <w:rPr>
          <w:b/>
          <w:color w:val="auto"/>
          <w:lang w:val="tr-TR"/>
        </w:rPr>
        <w:t>Proceedings</w:t>
      </w:r>
      <w:proofErr w:type="spellEnd"/>
      <w:r w:rsidRPr="00FF3229">
        <w:rPr>
          <w:b/>
          <w:color w:val="auto"/>
          <w:lang w:val="tr-TR"/>
        </w:rPr>
        <w:t xml:space="preserve"> of </w:t>
      </w:r>
      <w:proofErr w:type="spellStart"/>
      <w:r w:rsidRPr="00FF3229">
        <w:rPr>
          <w:b/>
          <w:color w:val="auto"/>
          <w:lang w:val="tr-TR"/>
        </w:rPr>
        <w:t>the</w:t>
      </w:r>
      <w:proofErr w:type="spellEnd"/>
      <w:r w:rsidRPr="00FF3229">
        <w:rPr>
          <w:b/>
          <w:color w:val="auto"/>
          <w:lang w:val="tr-TR"/>
        </w:rPr>
        <w:t xml:space="preserve"> ESERA 2011 Conference: </w:t>
      </w:r>
      <w:proofErr w:type="spellStart"/>
      <w:r w:rsidRPr="00FF3229">
        <w:rPr>
          <w:b/>
          <w:color w:val="auto"/>
          <w:lang w:val="tr-TR"/>
        </w:rPr>
        <w:t>Science</w:t>
      </w:r>
      <w:proofErr w:type="spellEnd"/>
      <w:r w:rsidRPr="00FF3229">
        <w:rPr>
          <w:b/>
          <w:color w:val="auto"/>
          <w:lang w:val="tr-TR"/>
        </w:rPr>
        <w:t xml:space="preserve"> </w:t>
      </w:r>
      <w:proofErr w:type="spellStart"/>
      <w:r w:rsidRPr="00FF3229">
        <w:rPr>
          <w:b/>
          <w:color w:val="auto"/>
          <w:lang w:val="tr-TR"/>
        </w:rPr>
        <w:t>learning</w:t>
      </w:r>
      <w:proofErr w:type="spellEnd"/>
      <w:r w:rsidRPr="00FF3229">
        <w:rPr>
          <w:b/>
          <w:color w:val="auto"/>
          <w:lang w:val="tr-TR"/>
        </w:rPr>
        <w:t xml:space="preserve"> and </w:t>
      </w:r>
      <w:proofErr w:type="spellStart"/>
      <w:r w:rsidRPr="00FF3229">
        <w:rPr>
          <w:b/>
          <w:color w:val="auto"/>
          <w:lang w:val="tr-TR"/>
        </w:rPr>
        <w:t>Citizenship</w:t>
      </w:r>
      <w:proofErr w:type="spellEnd"/>
      <w:r w:rsidRPr="00FF3229">
        <w:rPr>
          <w:b/>
          <w:color w:val="auto"/>
          <w:lang w:val="tr-TR"/>
        </w:rPr>
        <w:t xml:space="preserve">. </w:t>
      </w:r>
      <w:proofErr w:type="spellStart"/>
      <w:r w:rsidRPr="00FF3229">
        <w:rPr>
          <w:b/>
          <w:color w:val="auto"/>
          <w:lang w:val="tr-TR"/>
        </w:rPr>
        <w:t>Part</w:t>
      </w:r>
      <w:proofErr w:type="spellEnd"/>
      <w:r w:rsidRPr="00FF3229">
        <w:rPr>
          <w:b/>
          <w:color w:val="auto"/>
          <w:lang w:val="tr-TR"/>
        </w:rPr>
        <w:t xml:space="preserve"> 5</w:t>
      </w:r>
      <w:r w:rsidRPr="00FF3229">
        <w:rPr>
          <w:color w:val="auto"/>
          <w:lang w:val="tr-TR"/>
        </w:rPr>
        <w:t xml:space="preserve">, L. </w:t>
      </w:r>
      <w:proofErr w:type="spellStart"/>
      <w:r w:rsidRPr="00FF3229">
        <w:rPr>
          <w:color w:val="auto"/>
          <w:lang w:val="tr-TR"/>
        </w:rPr>
        <w:t>Maurines</w:t>
      </w:r>
      <w:proofErr w:type="spellEnd"/>
      <w:r w:rsidRPr="00FF3229">
        <w:rPr>
          <w:color w:val="auto"/>
          <w:lang w:val="tr-TR"/>
        </w:rPr>
        <w:t xml:space="preserve"> &amp; A. </w:t>
      </w:r>
      <w:proofErr w:type="spellStart"/>
      <w:r w:rsidRPr="00FF3229">
        <w:rPr>
          <w:color w:val="auto"/>
          <w:lang w:val="tr-TR"/>
        </w:rPr>
        <w:t>Redfors</w:t>
      </w:r>
      <w:proofErr w:type="spellEnd"/>
      <w:r w:rsidRPr="00FF3229">
        <w:rPr>
          <w:color w:val="auto"/>
          <w:lang w:val="tr-TR"/>
        </w:rPr>
        <w:t xml:space="preserve"> (</w:t>
      </w:r>
      <w:proofErr w:type="spellStart"/>
      <w:r w:rsidRPr="00FF3229">
        <w:rPr>
          <w:color w:val="auto"/>
          <w:lang w:val="tr-TR"/>
        </w:rPr>
        <w:t>co-eds</w:t>
      </w:r>
      <w:proofErr w:type="spellEnd"/>
      <w:r w:rsidRPr="00FF3229">
        <w:rPr>
          <w:color w:val="auto"/>
          <w:lang w:val="tr-TR"/>
        </w:rPr>
        <w:t xml:space="preserve">), </w:t>
      </w:r>
      <w:proofErr w:type="gramStart"/>
      <w:r w:rsidRPr="00FF3229">
        <w:rPr>
          <w:color w:val="auto"/>
          <w:lang w:val="tr-TR"/>
        </w:rPr>
        <w:t>(</w:t>
      </w:r>
      <w:proofErr w:type="spellStart"/>
      <w:proofErr w:type="gramEnd"/>
      <w:r w:rsidRPr="00FF3229">
        <w:rPr>
          <w:color w:val="auto"/>
          <w:lang w:val="tr-TR"/>
        </w:rPr>
        <w:t>pp</w:t>
      </w:r>
      <w:proofErr w:type="spellEnd"/>
      <w:r w:rsidRPr="00FF3229">
        <w:rPr>
          <w:color w:val="auto"/>
          <w:lang w:val="tr-TR"/>
        </w:rPr>
        <w:t>. 100-105</w:t>
      </w:r>
      <w:proofErr w:type="gramStart"/>
      <w:r w:rsidRPr="00FF3229">
        <w:rPr>
          <w:color w:val="auto"/>
          <w:lang w:val="tr-TR"/>
        </w:rPr>
        <w:t>)</w:t>
      </w:r>
      <w:proofErr w:type="gramEnd"/>
      <w:r w:rsidRPr="00FF3229">
        <w:rPr>
          <w:color w:val="auto"/>
          <w:lang w:val="tr-TR"/>
        </w:rPr>
        <w:t xml:space="preserve"> Lyon, France: </w:t>
      </w:r>
      <w:proofErr w:type="spellStart"/>
      <w:r w:rsidRPr="00FF3229">
        <w:rPr>
          <w:color w:val="auto"/>
          <w:lang w:val="tr-TR"/>
        </w:rPr>
        <w:t>European</w:t>
      </w:r>
      <w:proofErr w:type="spellEnd"/>
      <w:r w:rsidRPr="00FF3229">
        <w:rPr>
          <w:color w:val="auto"/>
          <w:lang w:val="tr-TR"/>
        </w:rPr>
        <w:t xml:space="preserve"> </w:t>
      </w:r>
      <w:proofErr w:type="spellStart"/>
      <w:r w:rsidRPr="00FF3229">
        <w:rPr>
          <w:color w:val="auto"/>
          <w:lang w:val="tr-TR"/>
        </w:rPr>
        <w:t>Science</w:t>
      </w:r>
      <w:proofErr w:type="spellEnd"/>
      <w:r w:rsidRPr="00FF3229">
        <w:rPr>
          <w:color w:val="auto"/>
          <w:lang w:val="tr-TR"/>
        </w:rPr>
        <w:t xml:space="preserve"> Education Research </w:t>
      </w:r>
      <w:proofErr w:type="spellStart"/>
      <w:r w:rsidRPr="00FF3229">
        <w:rPr>
          <w:color w:val="auto"/>
          <w:lang w:val="tr-TR"/>
        </w:rPr>
        <w:t>Association</w:t>
      </w:r>
      <w:proofErr w:type="spellEnd"/>
      <w:r w:rsidRPr="00FF3229">
        <w:rPr>
          <w:color w:val="auto"/>
          <w:lang w:val="tr-TR"/>
        </w:rPr>
        <w:t>. ISBN: 978-9963-700-44-8</w:t>
      </w:r>
      <w:r w:rsidR="00EB4AD5" w:rsidRPr="00FF3229">
        <w:rPr>
          <w:color w:val="auto"/>
          <w:lang w:val="tr-TR"/>
        </w:rPr>
        <w:t>.</w:t>
      </w:r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Mugaloglu, E. Z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&amp; Bayram, H. (2009). How </w:t>
      </w:r>
      <w:proofErr w:type="spellStart"/>
      <w:r w:rsidRPr="00FF3229">
        <w:rPr>
          <w:lang w:val="tr-TR"/>
        </w:rPr>
        <w:t>are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prospective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science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teachers</w:t>
      </w:r>
      <w:proofErr w:type="spellEnd"/>
      <w:r w:rsidRPr="00FF3229">
        <w:rPr>
          <w:lang w:val="tr-TR"/>
        </w:rPr>
        <w:t xml:space="preserve">’ </w:t>
      </w:r>
      <w:proofErr w:type="spellStart"/>
      <w:r w:rsidRPr="00FF3229">
        <w:rPr>
          <w:lang w:val="tr-TR"/>
        </w:rPr>
        <w:t>values</w:t>
      </w:r>
      <w:proofErr w:type="spellEnd"/>
      <w:r w:rsidRPr="00FF3229">
        <w:rPr>
          <w:lang w:val="tr-TR"/>
        </w:rPr>
        <w:t xml:space="preserve"> and </w:t>
      </w:r>
      <w:proofErr w:type="spellStart"/>
      <w:r w:rsidRPr="00FF3229">
        <w:rPr>
          <w:lang w:val="tr-TR"/>
        </w:rPr>
        <w:t>their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attitudes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toward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science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associated</w:t>
      </w:r>
      <w:proofErr w:type="spellEnd"/>
      <w:r w:rsidRPr="00FF3229">
        <w:rPr>
          <w:lang w:val="tr-TR"/>
        </w:rPr>
        <w:t xml:space="preserve">: </w:t>
      </w:r>
      <w:proofErr w:type="spellStart"/>
      <w:r w:rsidRPr="00FF3229">
        <w:rPr>
          <w:lang w:val="tr-TR"/>
        </w:rPr>
        <w:t>Implications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for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science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teacher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training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programs</w:t>
      </w:r>
      <w:proofErr w:type="spellEnd"/>
      <w:r w:rsidRPr="00FF3229">
        <w:rPr>
          <w:lang w:val="tr-TR"/>
        </w:rPr>
        <w:t xml:space="preserve">. </w:t>
      </w:r>
      <w:proofErr w:type="spellStart"/>
      <w:r w:rsidRPr="00FF3229">
        <w:rPr>
          <w:b/>
          <w:lang w:val="tr-TR"/>
        </w:rPr>
        <w:t>Procedia</w:t>
      </w:r>
      <w:proofErr w:type="spellEnd"/>
      <w:r w:rsidRPr="00FF3229">
        <w:rPr>
          <w:b/>
          <w:lang w:val="tr-TR"/>
        </w:rPr>
        <w:t xml:space="preserve"> - </w:t>
      </w:r>
      <w:proofErr w:type="spellStart"/>
      <w:r w:rsidRPr="00FF3229">
        <w:rPr>
          <w:b/>
          <w:lang w:val="tr-TR"/>
        </w:rPr>
        <w:t>Social</w:t>
      </w:r>
      <w:proofErr w:type="spellEnd"/>
      <w:r w:rsidRPr="00FF3229">
        <w:rPr>
          <w:b/>
          <w:lang w:val="tr-TR"/>
        </w:rPr>
        <w:t xml:space="preserve"> and </w:t>
      </w:r>
      <w:proofErr w:type="spellStart"/>
      <w:r w:rsidRPr="00FF3229">
        <w:rPr>
          <w:b/>
          <w:lang w:val="tr-TR"/>
        </w:rPr>
        <w:t>Behavioral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Sciences</w:t>
      </w:r>
      <w:proofErr w:type="spellEnd"/>
      <w:r w:rsidRPr="00FF3229">
        <w:rPr>
          <w:lang w:val="tr-TR"/>
        </w:rPr>
        <w:t>, 1(1), 749-752</w:t>
      </w:r>
    </w:p>
    <w:p w:rsidR="00EB4AD5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Mugaloglu E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&amp; </w:t>
      </w:r>
      <w:proofErr w:type="spellStart"/>
      <w:r w:rsidRPr="00FF3229">
        <w:rPr>
          <w:lang w:val="tr-TR"/>
        </w:rPr>
        <w:t>Sarıbas</w:t>
      </w:r>
      <w:proofErr w:type="spellEnd"/>
      <w:r w:rsidRPr="00FF3229">
        <w:rPr>
          <w:lang w:val="tr-TR"/>
        </w:rPr>
        <w:t xml:space="preserve"> D. (2010). </w:t>
      </w:r>
      <w:proofErr w:type="spellStart"/>
      <w:r w:rsidRPr="00FF3229">
        <w:rPr>
          <w:lang w:val="tr-TR"/>
        </w:rPr>
        <w:t>Pre</w:t>
      </w:r>
      <w:proofErr w:type="spellEnd"/>
      <w:r w:rsidRPr="00FF3229">
        <w:rPr>
          <w:lang w:val="tr-TR"/>
        </w:rPr>
        <w:t xml:space="preserve">-service </w:t>
      </w:r>
      <w:proofErr w:type="spellStart"/>
      <w:r w:rsidRPr="00FF3229">
        <w:rPr>
          <w:lang w:val="tr-TR"/>
        </w:rPr>
        <w:t>science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teachers</w:t>
      </w:r>
      <w:proofErr w:type="spellEnd"/>
      <w:r w:rsidRPr="00FF3229">
        <w:rPr>
          <w:lang w:val="tr-TR"/>
        </w:rPr>
        <w:t xml:space="preserve">’ </w:t>
      </w:r>
      <w:proofErr w:type="spellStart"/>
      <w:r w:rsidRPr="00FF3229">
        <w:rPr>
          <w:lang w:val="tr-TR"/>
        </w:rPr>
        <w:t>competence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to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design</w:t>
      </w:r>
      <w:proofErr w:type="spellEnd"/>
      <w:r w:rsidRPr="00FF3229">
        <w:rPr>
          <w:lang w:val="tr-TR"/>
        </w:rPr>
        <w:t xml:space="preserve"> an </w:t>
      </w:r>
      <w:proofErr w:type="spellStart"/>
      <w:r w:rsidRPr="00FF3229">
        <w:rPr>
          <w:lang w:val="tr-TR"/>
        </w:rPr>
        <w:t>inquiry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based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lab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lesson</w:t>
      </w:r>
      <w:proofErr w:type="spellEnd"/>
      <w:r w:rsidRPr="00FF3229">
        <w:rPr>
          <w:lang w:val="tr-TR"/>
        </w:rPr>
        <w:t xml:space="preserve">. </w:t>
      </w:r>
      <w:proofErr w:type="spellStart"/>
      <w:r w:rsidRPr="00FF3229">
        <w:rPr>
          <w:b/>
          <w:lang w:val="tr-TR"/>
        </w:rPr>
        <w:t>Procedia</w:t>
      </w:r>
      <w:proofErr w:type="spellEnd"/>
      <w:r w:rsidRPr="00FF3229">
        <w:rPr>
          <w:b/>
          <w:lang w:val="tr-TR"/>
        </w:rPr>
        <w:t xml:space="preserve">- </w:t>
      </w:r>
      <w:proofErr w:type="spellStart"/>
      <w:r w:rsidRPr="00FF3229">
        <w:rPr>
          <w:b/>
          <w:lang w:val="tr-TR"/>
        </w:rPr>
        <w:t>Social</w:t>
      </w:r>
      <w:proofErr w:type="spellEnd"/>
      <w:r w:rsidRPr="00FF3229">
        <w:rPr>
          <w:b/>
          <w:lang w:val="tr-TR"/>
        </w:rPr>
        <w:t xml:space="preserve"> and </w:t>
      </w:r>
      <w:proofErr w:type="spellStart"/>
      <w:r w:rsidRPr="00FF3229">
        <w:rPr>
          <w:b/>
          <w:lang w:val="tr-TR"/>
        </w:rPr>
        <w:t>Behavioral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Sciences</w:t>
      </w:r>
      <w:proofErr w:type="spellEnd"/>
      <w:r w:rsidRPr="00FF3229">
        <w:rPr>
          <w:lang w:val="tr-TR"/>
        </w:rPr>
        <w:t>, 2(2), 4255-4259.</w:t>
      </w:r>
    </w:p>
    <w:p w:rsidR="00314842" w:rsidRPr="00FF3229" w:rsidRDefault="00314842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lastRenderedPageBreak/>
        <w:t xml:space="preserve">Muğaloğlu, E. Z. &amp; </w:t>
      </w:r>
      <w:proofErr w:type="spellStart"/>
      <w:r w:rsidRPr="00FF3229">
        <w:rPr>
          <w:lang w:val="tr-TR"/>
        </w:rPr>
        <w:t>Doğança</w:t>
      </w:r>
      <w:proofErr w:type="spellEnd"/>
      <w:r w:rsidRPr="00FF3229">
        <w:rPr>
          <w:lang w:val="tr-TR"/>
        </w:rPr>
        <w:t xml:space="preserve">, Z. (2008). An Attempt to fulfil “the missing link” in teacher education: A collaborative action research project. </w:t>
      </w:r>
      <w:r w:rsidRPr="00FF3229">
        <w:rPr>
          <w:b/>
          <w:lang w:val="tr-TR"/>
        </w:rPr>
        <w:t>Proceedings of the IASK International Conference Teaching and Learning</w:t>
      </w:r>
      <w:r w:rsidRPr="00FF3229">
        <w:rPr>
          <w:lang w:val="tr-TR"/>
        </w:rPr>
        <w:t xml:space="preserve"> (836-841). </w:t>
      </w:r>
      <w:proofErr w:type="spellStart"/>
      <w:r w:rsidRPr="00FF3229">
        <w:rPr>
          <w:lang w:val="tr-TR"/>
        </w:rPr>
        <w:t>Aveiro</w:t>
      </w:r>
      <w:proofErr w:type="spellEnd"/>
      <w:r w:rsidRPr="00FF3229">
        <w:rPr>
          <w:lang w:val="tr-TR"/>
        </w:rPr>
        <w:t xml:space="preserve">, </w:t>
      </w:r>
      <w:proofErr w:type="spellStart"/>
      <w:r w:rsidRPr="00FF3229">
        <w:rPr>
          <w:lang w:val="tr-TR"/>
        </w:rPr>
        <w:t>Portugal</w:t>
      </w:r>
      <w:proofErr w:type="spellEnd"/>
      <w:r w:rsidRPr="00FF3229">
        <w:rPr>
          <w:lang w:val="tr-TR"/>
        </w:rPr>
        <w:t>.</w:t>
      </w:r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</w:p>
    <w:p w:rsidR="00003BD3" w:rsidRPr="00FF3229" w:rsidRDefault="00003BD3" w:rsidP="00314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7.4. Yazılan uluslararası kitaplar veya kitaplarda bölümler </w:t>
      </w:r>
    </w:p>
    <w:p w:rsidR="00EB4AD5" w:rsidRPr="00FF3229" w:rsidRDefault="00314842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 xml:space="preserve">Mugaloglu, E. Z. (2018). An insight into the evolution education in Turkey. In Hasan Deniz &amp; Lisa </w:t>
      </w:r>
      <w:proofErr w:type="spellStart"/>
      <w:r w:rsidRPr="00FF3229">
        <w:rPr>
          <w:lang w:val="tr-TR"/>
        </w:rPr>
        <w:t>Borgerding</w:t>
      </w:r>
      <w:proofErr w:type="spellEnd"/>
      <w:r w:rsidRPr="00FF3229">
        <w:rPr>
          <w:lang w:val="tr-TR"/>
        </w:rPr>
        <w:t xml:space="preserve"> (</w:t>
      </w:r>
      <w:proofErr w:type="spellStart"/>
      <w:r w:rsidRPr="00FF3229">
        <w:rPr>
          <w:lang w:val="tr-TR"/>
        </w:rPr>
        <w:t>Eds</w:t>
      </w:r>
      <w:proofErr w:type="spellEnd"/>
      <w:r w:rsidRPr="00FF3229">
        <w:rPr>
          <w:lang w:val="tr-TR"/>
        </w:rPr>
        <w:t xml:space="preserve">). </w:t>
      </w:r>
      <w:r w:rsidRPr="00FF3229">
        <w:rPr>
          <w:b/>
          <w:lang w:val="tr-TR"/>
        </w:rPr>
        <w:t>Evolution Education around the Globe</w:t>
      </w:r>
      <w:r w:rsidRPr="00FF3229">
        <w:rPr>
          <w:lang w:val="tr-TR"/>
        </w:rPr>
        <w:t xml:space="preserve">. </w:t>
      </w:r>
      <w:proofErr w:type="spellStart"/>
      <w:r w:rsidRPr="00FF3229">
        <w:rPr>
          <w:lang w:val="tr-TR"/>
        </w:rPr>
        <w:t>Springer</w:t>
      </w:r>
      <w:proofErr w:type="spellEnd"/>
      <w:r w:rsidR="00EB4AD5" w:rsidRPr="00FF3229">
        <w:rPr>
          <w:lang w:val="tr-TR"/>
        </w:rPr>
        <w:t>.</w:t>
      </w:r>
    </w:p>
    <w:p w:rsidR="00314842" w:rsidRPr="00FF3229" w:rsidRDefault="00314842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Erduran, S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&amp; Mugaloglu, E. Z. (2016). Trends in science education research in Turkey: A content analysis of key international journals from 1998–2012. In M.H. Chiu (Ed.), </w:t>
      </w:r>
      <w:r w:rsidRPr="00FF3229">
        <w:rPr>
          <w:b/>
          <w:lang w:val="tr-TR"/>
        </w:rPr>
        <w:t>Science Education Research and Practice in Asia: Challenges and Opportunities</w:t>
      </w:r>
      <w:r w:rsidRPr="00FF3229">
        <w:rPr>
          <w:lang w:val="tr-TR"/>
        </w:rPr>
        <w:t>, Springer Publishers.</w:t>
      </w:r>
    </w:p>
    <w:p w:rsidR="00EB4AD5" w:rsidRPr="00FF3229" w:rsidRDefault="00F018C6" w:rsidP="00EB4AD5">
      <w:pPr>
        <w:pStyle w:val="Default"/>
        <w:spacing w:after="120"/>
        <w:ind w:firstLine="708"/>
        <w:rPr>
          <w:rStyle w:val="Hyperlink"/>
        </w:rPr>
      </w:pPr>
      <w:r w:rsidRPr="00FF3229">
        <w:rPr>
          <w:lang w:val="tr-TR"/>
        </w:rPr>
        <w:t>Erduran, S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> </w:t>
      </w:r>
      <w:hyperlink r:id="rId8" w:history="1">
        <w:r w:rsidRPr="00FF3229">
          <w:rPr>
            <w:lang w:val="tr-TR"/>
          </w:rPr>
          <w:t>Mugaloglu</w:t>
        </w:r>
      </w:hyperlink>
      <w:r w:rsidRPr="00FF3229">
        <w:rPr>
          <w:lang w:val="tr-TR"/>
        </w:rPr>
        <w:t xml:space="preserve">, E. Z., Kaya, E., Sarıbaş, D., Ceyhan, G. &amp; </w:t>
      </w:r>
      <w:hyperlink r:id="rId9" w:history="1">
        <w:r w:rsidRPr="00FF3229">
          <w:rPr>
            <w:lang w:val="tr-TR"/>
          </w:rPr>
          <w:t>Dagher, Z.</w:t>
        </w:r>
      </w:hyperlink>
      <w:r w:rsidRPr="00FF3229">
        <w:rPr>
          <w:lang w:val="tr-TR"/>
        </w:rPr>
        <w:t xml:space="preserve"> (2016). </w:t>
      </w:r>
      <w:hyperlink r:id="rId10" w:history="1">
        <w:r w:rsidRPr="00FF3229">
          <w:rPr>
            <w:b/>
            <w:lang w:val="tr-TR"/>
          </w:rPr>
          <w:t>Learning to Teach Scientific Practices: A Professional Development Resource</w:t>
        </w:r>
      </w:hyperlink>
      <w:r w:rsidRPr="00FF3229">
        <w:rPr>
          <w:b/>
          <w:lang w:val="tr-TR"/>
        </w:rPr>
        <w:t>.</w:t>
      </w:r>
      <w:r w:rsidRPr="00FF3229">
        <w:rPr>
          <w:lang w:val="tr-TR"/>
        </w:rPr>
        <w:t xml:space="preserve"> University of </w:t>
      </w:r>
      <w:proofErr w:type="spellStart"/>
      <w:r w:rsidRPr="00FF3229">
        <w:rPr>
          <w:lang w:val="tr-TR"/>
        </w:rPr>
        <w:t>Limerick</w:t>
      </w:r>
      <w:proofErr w:type="spellEnd"/>
      <w:r w:rsidRPr="00FF3229">
        <w:rPr>
          <w:lang w:val="tr-TR"/>
        </w:rPr>
        <w:t xml:space="preserve">. </w:t>
      </w:r>
      <w:proofErr w:type="spellStart"/>
      <w:r w:rsidRPr="00FF3229">
        <w:rPr>
          <w:lang w:val="tr-TR"/>
        </w:rPr>
        <w:t>Available</w:t>
      </w:r>
      <w:proofErr w:type="spellEnd"/>
      <w:r w:rsidRPr="00FF3229">
        <w:rPr>
          <w:lang w:val="tr-TR"/>
        </w:rPr>
        <w:t xml:space="preserve"> at: </w:t>
      </w:r>
      <w:hyperlink r:id="rId11" w:history="1">
        <w:r w:rsidRPr="00FF3229">
          <w:rPr>
            <w:rStyle w:val="Hyperlink"/>
            <w:lang w:val="tr-TR"/>
          </w:rPr>
          <w:t>http://epistem.ie/events-view/new-cpd-resources-on-scientific-practices/</w:t>
        </w:r>
      </w:hyperlink>
    </w:p>
    <w:p w:rsidR="00F018C6" w:rsidRPr="00FF3229" w:rsidRDefault="00F018C6" w:rsidP="00EB4AD5">
      <w:pPr>
        <w:pStyle w:val="Default"/>
        <w:spacing w:after="120"/>
        <w:ind w:firstLine="708"/>
        <w:rPr>
          <w:rStyle w:val="Hyperlink"/>
          <w:color w:val="000000"/>
          <w:u w:val="none"/>
          <w:lang w:val="tr-TR"/>
        </w:rPr>
      </w:pPr>
      <w:r w:rsidRPr="00FF3229">
        <w:rPr>
          <w:lang w:val="tr-TR"/>
        </w:rPr>
        <w:t>Evagorou, M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Albe, V. Angelides, P. Couso, D. </w:t>
      </w:r>
      <w:proofErr w:type="spellStart"/>
      <w:r w:rsidRPr="00FF3229">
        <w:rPr>
          <w:lang w:val="tr-TR"/>
        </w:rPr>
        <w:t>Chirlesan</w:t>
      </w:r>
      <w:proofErr w:type="spellEnd"/>
      <w:r w:rsidRPr="00FF3229">
        <w:rPr>
          <w:lang w:val="tr-TR"/>
        </w:rPr>
        <w:t xml:space="preserve">, G. Evans, R. Dillon, J. Garrido, A. Guven, D. Mugaloglu, E. &amp; Nielsen, J. A. (2015). </w:t>
      </w:r>
      <w:proofErr w:type="spellStart"/>
      <w:r w:rsidR="00EB4AD5" w:rsidRPr="00FF3229">
        <w:rPr>
          <w:b/>
          <w:lang w:val="tr-TR"/>
        </w:rPr>
        <w:t>Preparing</w:t>
      </w:r>
      <w:proofErr w:type="spellEnd"/>
      <w:r w:rsidR="00EB4AD5" w:rsidRPr="00FF3229">
        <w:rPr>
          <w:b/>
          <w:lang w:val="tr-TR"/>
        </w:rPr>
        <w:t xml:space="preserve"> </w:t>
      </w:r>
      <w:proofErr w:type="spellStart"/>
      <w:r w:rsidR="00EB4AD5" w:rsidRPr="00FF3229">
        <w:rPr>
          <w:b/>
          <w:lang w:val="tr-TR"/>
        </w:rPr>
        <w:t>S</w:t>
      </w:r>
      <w:r w:rsidRPr="00FF3229">
        <w:rPr>
          <w:b/>
          <w:lang w:val="tr-TR"/>
        </w:rPr>
        <w:t>cience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="00EB4AD5" w:rsidRPr="00FF3229">
        <w:rPr>
          <w:b/>
          <w:lang w:val="tr-TR"/>
        </w:rPr>
        <w:t>E</w:t>
      </w:r>
      <w:r w:rsidRPr="00FF3229">
        <w:rPr>
          <w:b/>
          <w:lang w:val="tr-TR"/>
        </w:rPr>
        <w:t>ducators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to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="00EB4AD5" w:rsidRPr="00FF3229">
        <w:rPr>
          <w:b/>
          <w:lang w:val="tr-TR"/>
        </w:rPr>
        <w:t>E</w:t>
      </w:r>
      <w:r w:rsidRPr="00FF3229">
        <w:rPr>
          <w:b/>
          <w:lang w:val="tr-TR"/>
        </w:rPr>
        <w:t>veryday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="00EB4AD5" w:rsidRPr="00FF3229">
        <w:rPr>
          <w:b/>
          <w:lang w:val="tr-TR"/>
        </w:rPr>
        <w:t>S</w:t>
      </w:r>
      <w:r w:rsidRPr="00FF3229">
        <w:rPr>
          <w:b/>
          <w:lang w:val="tr-TR"/>
        </w:rPr>
        <w:t>cience</w:t>
      </w:r>
      <w:proofErr w:type="spellEnd"/>
      <w:r w:rsidRPr="00FF3229">
        <w:rPr>
          <w:b/>
          <w:lang w:val="tr-TR"/>
        </w:rPr>
        <w:t xml:space="preserve">: </w:t>
      </w:r>
      <w:proofErr w:type="spellStart"/>
      <w:r w:rsidRPr="00FF3229">
        <w:rPr>
          <w:b/>
          <w:lang w:val="tr-TR"/>
        </w:rPr>
        <w:t>Teacher</w:t>
      </w:r>
      <w:proofErr w:type="spellEnd"/>
      <w:r w:rsidRPr="00FF3229">
        <w:rPr>
          <w:b/>
          <w:lang w:val="tr-TR"/>
        </w:rPr>
        <w:t xml:space="preserve"> </w:t>
      </w:r>
      <w:r w:rsidR="00EB4AD5" w:rsidRPr="00FF3229">
        <w:rPr>
          <w:b/>
          <w:lang w:val="tr-TR"/>
        </w:rPr>
        <w:t>G</w:t>
      </w:r>
      <w:r w:rsidRPr="00FF3229">
        <w:rPr>
          <w:b/>
          <w:lang w:val="tr-TR"/>
        </w:rPr>
        <w:t>uide</w:t>
      </w:r>
      <w:r w:rsidRPr="00FF3229">
        <w:rPr>
          <w:lang w:val="tr-TR"/>
        </w:rPr>
        <w:t xml:space="preserve">. </w:t>
      </w:r>
      <w:proofErr w:type="spellStart"/>
      <w:r w:rsidRPr="00FF3229">
        <w:rPr>
          <w:lang w:val="tr-TR"/>
        </w:rPr>
        <w:t>Available</w:t>
      </w:r>
      <w:proofErr w:type="spellEnd"/>
      <w:r w:rsidRPr="00FF3229">
        <w:rPr>
          <w:lang w:val="tr-TR"/>
        </w:rPr>
        <w:t xml:space="preserve"> at: </w:t>
      </w:r>
      <w:hyperlink r:id="rId12" w:history="1">
        <w:r w:rsidRPr="00FF3229">
          <w:rPr>
            <w:rStyle w:val="Hyperlink"/>
            <w:lang w:val="tr-TR"/>
          </w:rPr>
          <w:t>http://www.ssieurope.net/uploads/7/2/7/9/7279998/8.1.booklet_with_modules_deliverable_9.pdf</w:t>
        </w:r>
      </w:hyperlink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Erduran, S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&amp; Mugaloglu, E. Z. (2014). </w:t>
      </w:r>
      <w:proofErr w:type="spellStart"/>
      <w:r w:rsidRPr="00FF3229">
        <w:rPr>
          <w:lang w:val="tr-TR"/>
        </w:rPr>
        <w:t>Philosophy</w:t>
      </w:r>
      <w:proofErr w:type="spellEnd"/>
      <w:r w:rsidRPr="00FF3229">
        <w:rPr>
          <w:lang w:val="tr-TR"/>
        </w:rPr>
        <w:t xml:space="preserve"> of </w:t>
      </w:r>
      <w:proofErr w:type="spellStart"/>
      <w:r w:rsidRPr="00FF3229">
        <w:rPr>
          <w:lang w:val="tr-TR"/>
        </w:rPr>
        <w:t>chemistry</w:t>
      </w:r>
      <w:proofErr w:type="spellEnd"/>
      <w:r w:rsidRPr="00FF3229">
        <w:rPr>
          <w:lang w:val="tr-TR"/>
        </w:rPr>
        <w:t xml:space="preserve"> in </w:t>
      </w:r>
      <w:proofErr w:type="spellStart"/>
      <w:r w:rsidRPr="00FF3229">
        <w:rPr>
          <w:lang w:val="tr-TR"/>
        </w:rPr>
        <w:t>chemical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education</w:t>
      </w:r>
      <w:proofErr w:type="spellEnd"/>
      <w:r w:rsidRPr="00FF3229">
        <w:rPr>
          <w:lang w:val="tr-TR"/>
        </w:rPr>
        <w:t xml:space="preserve">: </w:t>
      </w:r>
      <w:proofErr w:type="spellStart"/>
      <w:r w:rsidRPr="00FF3229">
        <w:rPr>
          <w:lang w:val="tr-TR"/>
        </w:rPr>
        <w:t>Recent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trends</w:t>
      </w:r>
      <w:proofErr w:type="spellEnd"/>
      <w:r w:rsidRPr="00FF3229">
        <w:rPr>
          <w:lang w:val="tr-TR"/>
        </w:rPr>
        <w:t xml:space="preserve"> and </w:t>
      </w:r>
      <w:proofErr w:type="spellStart"/>
      <w:r w:rsidRPr="00FF3229">
        <w:rPr>
          <w:lang w:val="tr-TR"/>
        </w:rPr>
        <w:t>future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directions</w:t>
      </w:r>
      <w:proofErr w:type="spellEnd"/>
      <w:r w:rsidRPr="00FF3229">
        <w:rPr>
          <w:lang w:val="tr-TR"/>
        </w:rPr>
        <w:t xml:space="preserve">. </w:t>
      </w:r>
      <w:proofErr w:type="spellStart"/>
      <w:r w:rsidRPr="00FF3229">
        <w:rPr>
          <w:lang w:val="tr-TR"/>
        </w:rPr>
        <w:t>In</w:t>
      </w:r>
      <w:proofErr w:type="spellEnd"/>
      <w:r w:rsidRPr="00FF3229">
        <w:rPr>
          <w:lang w:val="tr-TR"/>
        </w:rPr>
        <w:t xml:space="preserve"> M. </w:t>
      </w:r>
      <w:proofErr w:type="spellStart"/>
      <w:r w:rsidRPr="00FF3229">
        <w:rPr>
          <w:lang w:val="tr-TR"/>
        </w:rPr>
        <w:t>Metthews</w:t>
      </w:r>
      <w:proofErr w:type="spellEnd"/>
      <w:r w:rsidRPr="00FF3229">
        <w:rPr>
          <w:lang w:val="tr-TR"/>
        </w:rPr>
        <w:t xml:space="preserve"> (ed.). </w:t>
      </w:r>
      <w:r w:rsidRPr="00FF3229">
        <w:rPr>
          <w:b/>
          <w:lang w:val="tr-TR"/>
        </w:rPr>
        <w:t xml:space="preserve">International </w:t>
      </w:r>
      <w:proofErr w:type="spellStart"/>
      <w:r w:rsidRPr="00FF3229">
        <w:rPr>
          <w:b/>
          <w:lang w:val="tr-TR"/>
        </w:rPr>
        <w:t>Handbook</w:t>
      </w:r>
      <w:proofErr w:type="spellEnd"/>
      <w:r w:rsidRPr="00FF3229">
        <w:rPr>
          <w:b/>
          <w:lang w:val="tr-TR"/>
        </w:rPr>
        <w:t xml:space="preserve"> of Research in </w:t>
      </w:r>
      <w:proofErr w:type="spellStart"/>
      <w:r w:rsidRPr="00FF3229">
        <w:rPr>
          <w:b/>
          <w:lang w:val="tr-TR"/>
        </w:rPr>
        <w:t>History</w:t>
      </w:r>
      <w:proofErr w:type="spellEnd"/>
      <w:r w:rsidRPr="00FF3229">
        <w:rPr>
          <w:b/>
          <w:lang w:val="tr-TR"/>
        </w:rPr>
        <w:t xml:space="preserve">, </w:t>
      </w:r>
      <w:proofErr w:type="spellStart"/>
      <w:r w:rsidRPr="00FF3229">
        <w:rPr>
          <w:b/>
          <w:lang w:val="tr-TR"/>
        </w:rPr>
        <w:t>Philosophy</w:t>
      </w:r>
      <w:proofErr w:type="spellEnd"/>
      <w:r w:rsidRPr="00FF3229">
        <w:rPr>
          <w:b/>
          <w:lang w:val="tr-TR"/>
        </w:rPr>
        <w:t xml:space="preserve"> and </w:t>
      </w:r>
      <w:proofErr w:type="spellStart"/>
      <w:r w:rsidRPr="00FF3229">
        <w:rPr>
          <w:b/>
          <w:lang w:val="tr-TR"/>
        </w:rPr>
        <w:t>Science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Teaching</w:t>
      </w:r>
      <w:proofErr w:type="spellEnd"/>
      <w:r w:rsidRPr="00FF3229">
        <w:rPr>
          <w:lang w:val="tr-TR"/>
        </w:rPr>
        <w:t> </w:t>
      </w:r>
      <w:proofErr w:type="gramStart"/>
      <w:r w:rsidRPr="00FF3229">
        <w:rPr>
          <w:lang w:val="tr-TR"/>
        </w:rPr>
        <w:t>(</w:t>
      </w:r>
      <w:proofErr w:type="spellStart"/>
      <w:proofErr w:type="gramEnd"/>
      <w:r w:rsidRPr="00FF3229">
        <w:rPr>
          <w:lang w:val="tr-TR"/>
        </w:rPr>
        <w:t>pp</w:t>
      </w:r>
      <w:proofErr w:type="spellEnd"/>
      <w:r w:rsidRPr="00FF3229">
        <w:rPr>
          <w:lang w:val="tr-TR"/>
        </w:rPr>
        <w:t>. 287-315</w:t>
      </w:r>
      <w:proofErr w:type="gramStart"/>
      <w:r w:rsidRPr="00FF3229">
        <w:rPr>
          <w:lang w:val="tr-TR"/>
        </w:rPr>
        <w:t>)</w:t>
      </w:r>
      <w:proofErr w:type="gramEnd"/>
      <w:r w:rsidRPr="00FF3229">
        <w:rPr>
          <w:lang w:val="tr-TR"/>
        </w:rPr>
        <w:t xml:space="preserve">. </w:t>
      </w:r>
      <w:proofErr w:type="spellStart"/>
      <w:r w:rsidRPr="00FF3229">
        <w:rPr>
          <w:lang w:val="tr-TR"/>
        </w:rPr>
        <w:t>Springer</w:t>
      </w:r>
      <w:proofErr w:type="spellEnd"/>
      <w:r w:rsidRPr="00FF3229">
        <w:rPr>
          <w:lang w:val="tr-TR"/>
        </w:rPr>
        <w:t xml:space="preserve">, </w:t>
      </w:r>
      <w:proofErr w:type="spellStart"/>
      <w:r w:rsidRPr="00FF3229">
        <w:rPr>
          <w:lang w:val="tr-TR"/>
        </w:rPr>
        <w:t>Netherlands</w:t>
      </w:r>
      <w:proofErr w:type="spellEnd"/>
      <w:r w:rsidRPr="00FF3229">
        <w:rPr>
          <w:lang w:val="tr-TR"/>
        </w:rPr>
        <w:t>.</w:t>
      </w:r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proofErr w:type="spellStart"/>
      <w:r w:rsidRPr="00FF3229">
        <w:rPr>
          <w:lang w:val="tr-TR"/>
        </w:rPr>
        <w:t>Ardaç</w:t>
      </w:r>
      <w:proofErr w:type="spellEnd"/>
      <w:r w:rsidRPr="00FF3229">
        <w:rPr>
          <w:lang w:val="tr-TR"/>
        </w:rPr>
        <w:t xml:space="preserve">, D. &amp; Mugaloglu, E. Z. (2002). </w:t>
      </w:r>
      <w:proofErr w:type="spellStart"/>
      <w:r w:rsidRPr="00FF3229">
        <w:rPr>
          <w:lang w:val="tr-TR"/>
        </w:rPr>
        <w:t>Divergent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production</w:t>
      </w:r>
      <w:proofErr w:type="spellEnd"/>
      <w:r w:rsidRPr="00FF3229">
        <w:rPr>
          <w:lang w:val="tr-TR"/>
        </w:rPr>
        <w:t xml:space="preserve"> as an integral </w:t>
      </w:r>
      <w:proofErr w:type="spellStart"/>
      <w:r w:rsidRPr="00FF3229">
        <w:rPr>
          <w:lang w:val="tr-TR"/>
        </w:rPr>
        <w:t>part</w:t>
      </w:r>
      <w:proofErr w:type="spellEnd"/>
      <w:r w:rsidRPr="00FF3229">
        <w:rPr>
          <w:lang w:val="tr-TR"/>
        </w:rPr>
        <w:t xml:space="preserve"> of a </w:t>
      </w:r>
      <w:proofErr w:type="spellStart"/>
      <w:r w:rsidRPr="00FF3229">
        <w:rPr>
          <w:lang w:val="tr-TR"/>
        </w:rPr>
        <w:t>programme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designed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to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improve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basic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science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process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skills</w:t>
      </w:r>
      <w:proofErr w:type="spellEnd"/>
      <w:r w:rsidRPr="00FF3229">
        <w:rPr>
          <w:lang w:val="tr-TR"/>
        </w:rPr>
        <w:t xml:space="preserve">. </w:t>
      </w:r>
      <w:proofErr w:type="spellStart"/>
      <w:r w:rsidRPr="00FF3229">
        <w:rPr>
          <w:lang w:val="tr-TR"/>
        </w:rPr>
        <w:t>In</w:t>
      </w:r>
      <w:proofErr w:type="spellEnd"/>
      <w:r w:rsidRPr="00FF3229">
        <w:rPr>
          <w:lang w:val="tr-TR"/>
        </w:rPr>
        <w:t xml:space="preserve"> S. M. </w:t>
      </w:r>
      <w:proofErr w:type="spellStart"/>
      <w:r w:rsidRPr="00FF3229">
        <w:rPr>
          <w:lang w:val="tr-TR"/>
        </w:rPr>
        <w:t>Dingli</w:t>
      </w:r>
      <w:proofErr w:type="spellEnd"/>
      <w:r w:rsidRPr="00FF3229">
        <w:rPr>
          <w:lang w:val="tr-TR"/>
        </w:rPr>
        <w:t xml:space="preserve"> (ed.). </w:t>
      </w:r>
      <w:r w:rsidRPr="00FF3229">
        <w:rPr>
          <w:b/>
          <w:lang w:val="tr-TR"/>
        </w:rPr>
        <w:t xml:space="preserve">Creative </w:t>
      </w:r>
      <w:proofErr w:type="spellStart"/>
      <w:r w:rsidRPr="00FF3229">
        <w:rPr>
          <w:b/>
          <w:lang w:val="tr-TR"/>
        </w:rPr>
        <w:t>Thinking</w:t>
      </w:r>
      <w:proofErr w:type="spellEnd"/>
      <w:r w:rsidRPr="00FF3229">
        <w:rPr>
          <w:b/>
          <w:lang w:val="tr-TR"/>
        </w:rPr>
        <w:t xml:space="preserve">. An </w:t>
      </w:r>
      <w:proofErr w:type="spellStart"/>
      <w:r w:rsidRPr="00FF3229">
        <w:rPr>
          <w:b/>
          <w:lang w:val="tr-TR"/>
        </w:rPr>
        <w:t>Indispensable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Asset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for</w:t>
      </w:r>
      <w:proofErr w:type="spellEnd"/>
      <w:r w:rsidRPr="00FF3229">
        <w:rPr>
          <w:b/>
          <w:lang w:val="tr-TR"/>
        </w:rPr>
        <w:t xml:space="preserve"> a </w:t>
      </w:r>
      <w:proofErr w:type="spellStart"/>
      <w:r w:rsidRPr="00FF3229">
        <w:rPr>
          <w:b/>
          <w:lang w:val="tr-TR"/>
        </w:rPr>
        <w:t>Succesful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Future</w:t>
      </w:r>
      <w:proofErr w:type="spellEnd"/>
      <w:r w:rsidRPr="00FF3229">
        <w:rPr>
          <w:b/>
          <w:lang w:val="tr-TR"/>
        </w:rPr>
        <w:t xml:space="preserve"> </w:t>
      </w:r>
      <w:r w:rsidRPr="00FF3229">
        <w:rPr>
          <w:lang w:val="tr-TR"/>
        </w:rPr>
        <w:t xml:space="preserve">(74-84). Malta: Malta University </w:t>
      </w:r>
      <w:proofErr w:type="spellStart"/>
      <w:r w:rsidRPr="00FF3229">
        <w:rPr>
          <w:lang w:val="tr-TR"/>
        </w:rPr>
        <w:t>Press</w:t>
      </w:r>
      <w:proofErr w:type="spellEnd"/>
      <w:r w:rsidRPr="00FF3229">
        <w:rPr>
          <w:lang w:val="tr-TR"/>
        </w:rPr>
        <w:t>.</w:t>
      </w:r>
    </w:p>
    <w:p w:rsidR="00942994" w:rsidRPr="00FF3229" w:rsidRDefault="00942994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03BD3" w:rsidRPr="00FF3229" w:rsidRDefault="00003BD3" w:rsidP="00314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7.5. Ulusal hakemli dergilerde yayınlanan makaleler </w:t>
      </w:r>
    </w:p>
    <w:p w:rsidR="00314842" w:rsidRPr="00FF3229" w:rsidRDefault="00314842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Muğaloğlu, E. Z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Doğança</w:t>
      </w:r>
      <w:proofErr w:type="spellEnd"/>
      <w:r w:rsidRPr="00FF3229">
        <w:rPr>
          <w:lang w:val="tr-TR"/>
        </w:rPr>
        <w:t xml:space="preserve">-Küçük, Z. &amp; Güven, D. (2016). Pre-service Science Teachers’ Self-efficacy Beliefs to Teach Socio-scientific Issues. </w:t>
      </w:r>
      <w:r w:rsidRPr="00FF3229">
        <w:rPr>
          <w:b/>
          <w:lang w:val="tr-TR"/>
        </w:rPr>
        <w:t>Uludağ Üniversitesi Eğitim Fakültesi Dergisi</w:t>
      </w:r>
      <w:r w:rsidRPr="00FF3229">
        <w:rPr>
          <w:lang w:val="tr-TR"/>
        </w:rPr>
        <w:t>, 29(1).95-110.</w:t>
      </w:r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Muğaloğlu, E. Z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&amp; Bayram, H. (2009). Do </w:t>
      </w:r>
      <w:proofErr w:type="spellStart"/>
      <w:r w:rsidRPr="00FF3229">
        <w:rPr>
          <w:lang w:val="tr-TR"/>
        </w:rPr>
        <w:t>religious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values</w:t>
      </w:r>
      <w:proofErr w:type="spellEnd"/>
      <w:r w:rsidRPr="00FF3229">
        <w:rPr>
          <w:lang w:val="tr-TR"/>
        </w:rPr>
        <w:t xml:space="preserve"> of </w:t>
      </w:r>
      <w:proofErr w:type="spellStart"/>
      <w:r w:rsidRPr="00FF3229">
        <w:rPr>
          <w:lang w:val="tr-TR"/>
        </w:rPr>
        <w:t>prospective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teachers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affect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their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attitudes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toward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science</w:t>
      </w:r>
      <w:proofErr w:type="spell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teaching</w:t>
      </w:r>
      <w:proofErr w:type="spellEnd"/>
      <w:r w:rsidRPr="00FF3229">
        <w:rPr>
          <w:lang w:val="tr-TR"/>
        </w:rPr>
        <w:t xml:space="preserve">?  </w:t>
      </w:r>
      <w:proofErr w:type="spellStart"/>
      <w:r w:rsidRPr="00FF3229">
        <w:rPr>
          <w:b/>
          <w:lang w:val="tr-TR"/>
        </w:rPr>
        <w:t>Journal</w:t>
      </w:r>
      <w:proofErr w:type="spellEnd"/>
      <w:r w:rsidRPr="00FF3229">
        <w:rPr>
          <w:b/>
          <w:lang w:val="tr-TR"/>
        </w:rPr>
        <w:t xml:space="preserve"> of </w:t>
      </w:r>
      <w:proofErr w:type="spellStart"/>
      <w:r w:rsidRPr="00FF3229">
        <w:rPr>
          <w:b/>
          <w:lang w:val="tr-TR"/>
        </w:rPr>
        <w:t>Turkish</w:t>
      </w:r>
      <w:proofErr w:type="spellEnd"/>
      <w:r w:rsidRPr="00FF3229">
        <w:rPr>
          <w:b/>
          <w:lang w:val="tr-TR"/>
        </w:rPr>
        <w:t xml:space="preserve"> </w:t>
      </w:r>
      <w:proofErr w:type="spellStart"/>
      <w:r w:rsidRPr="00FF3229">
        <w:rPr>
          <w:b/>
          <w:lang w:val="tr-TR"/>
        </w:rPr>
        <w:t>Science</w:t>
      </w:r>
      <w:proofErr w:type="spellEnd"/>
      <w:r w:rsidRPr="00FF3229">
        <w:rPr>
          <w:b/>
          <w:lang w:val="tr-TR"/>
        </w:rPr>
        <w:t xml:space="preserve"> Education</w:t>
      </w:r>
      <w:r w:rsidRPr="00FF3229">
        <w:rPr>
          <w:lang w:val="tr-TR"/>
        </w:rPr>
        <w:t xml:space="preserve"> (TUSED), 6(3), 90-96.</w:t>
      </w:r>
    </w:p>
    <w:p w:rsidR="00314842" w:rsidRPr="00FF3229" w:rsidRDefault="00314842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03BD3" w:rsidRPr="00FF3229" w:rsidRDefault="00003BD3" w:rsidP="00314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7.6. Ulusal bilimsel toplantılarda sunulan ve bildiri kitabında basılan bildiriler </w:t>
      </w:r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proofErr w:type="spellStart"/>
      <w:r w:rsidRPr="00FF3229">
        <w:rPr>
          <w:lang w:val="tr-TR"/>
        </w:rPr>
        <w:t>Ardaç</w:t>
      </w:r>
      <w:proofErr w:type="spellEnd"/>
      <w:r w:rsidRPr="00FF3229">
        <w:rPr>
          <w:lang w:val="tr-TR"/>
        </w:rPr>
        <w:t>, D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&amp; Muğaloğlu, E. (2002). Bilimsel </w:t>
      </w:r>
      <w:proofErr w:type="gramStart"/>
      <w:r w:rsidRPr="00FF3229">
        <w:rPr>
          <w:lang w:val="tr-TR"/>
        </w:rPr>
        <w:t>süreçlerin  kazanımına</w:t>
      </w:r>
      <w:proofErr w:type="gramEnd"/>
      <w:r w:rsidRPr="00FF3229">
        <w:rPr>
          <w:lang w:val="tr-TR"/>
        </w:rPr>
        <w:t xml:space="preserve"> yönelik bir program çalışması,  </w:t>
      </w:r>
      <w:r w:rsidRPr="00FF3229">
        <w:rPr>
          <w:b/>
          <w:lang w:val="tr-TR"/>
        </w:rPr>
        <w:t>V. Ulusal Fen Bilimleri ve Matematik Eğitimi Kongresi Bildiriler Kitabı</w:t>
      </w:r>
      <w:r w:rsidRPr="00FF3229">
        <w:rPr>
          <w:lang w:val="tr-TR"/>
        </w:rPr>
        <w:t xml:space="preserve"> (226-231), ODTÜ, Ankara.</w:t>
      </w:r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Muğaloğlu, E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Nazlıçiçek</w:t>
      </w:r>
      <w:proofErr w:type="spellEnd"/>
      <w:r w:rsidRPr="00FF3229">
        <w:rPr>
          <w:lang w:val="tr-TR"/>
        </w:rPr>
        <w:t xml:space="preserve">, N., &amp; </w:t>
      </w:r>
      <w:proofErr w:type="spellStart"/>
      <w:r w:rsidRPr="00FF3229">
        <w:rPr>
          <w:lang w:val="tr-TR"/>
        </w:rPr>
        <w:t>Ardaç</w:t>
      </w:r>
      <w:proofErr w:type="spellEnd"/>
      <w:r w:rsidRPr="00FF3229">
        <w:rPr>
          <w:lang w:val="tr-TR"/>
        </w:rPr>
        <w:t xml:space="preserve">, D. (2002). Bilimsel süreçlerin grup çalışmasıyla geliştirilmesinde öğrenme biçimlerinin etkisi,  </w:t>
      </w:r>
      <w:r w:rsidRPr="00FF3229">
        <w:rPr>
          <w:b/>
          <w:lang w:val="tr-TR"/>
        </w:rPr>
        <w:t xml:space="preserve">V. </w:t>
      </w:r>
      <w:r w:rsidR="00EB4AD5" w:rsidRPr="00FF3229">
        <w:rPr>
          <w:b/>
          <w:lang w:val="tr-TR"/>
        </w:rPr>
        <w:t>Ulusal Fen Bilimleri ve Matematik Eğitimi Kongresi</w:t>
      </w:r>
      <w:r w:rsidR="00EB4AD5" w:rsidRPr="00FF3229">
        <w:rPr>
          <w:lang w:val="tr-TR"/>
        </w:rPr>
        <w:t xml:space="preserve"> </w:t>
      </w:r>
      <w:r w:rsidR="00EB4AD5" w:rsidRPr="00FF3229">
        <w:rPr>
          <w:b/>
          <w:lang w:val="tr-TR"/>
        </w:rPr>
        <w:t>Bildiriler Kitabı</w:t>
      </w:r>
      <w:r w:rsidR="00EB4AD5" w:rsidRPr="00FF3229">
        <w:rPr>
          <w:lang w:val="tr-TR"/>
        </w:rPr>
        <w:t xml:space="preserve"> </w:t>
      </w:r>
      <w:r w:rsidRPr="00FF3229">
        <w:rPr>
          <w:lang w:val="tr-TR"/>
        </w:rPr>
        <w:t>(357-360), ODTÜ, Ankara.</w:t>
      </w:r>
    </w:p>
    <w:p w:rsidR="00942994" w:rsidRPr="00FF3229" w:rsidRDefault="00942994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lastRenderedPageBreak/>
        <w:t>Muğaloğlu, E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Nazlıçiçek</w:t>
      </w:r>
      <w:proofErr w:type="spellEnd"/>
      <w:r w:rsidRPr="00FF3229">
        <w:rPr>
          <w:lang w:val="tr-TR"/>
        </w:rPr>
        <w:t xml:space="preserve">, N., &amp; </w:t>
      </w:r>
      <w:proofErr w:type="spellStart"/>
      <w:r w:rsidRPr="00FF3229">
        <w:rPr>
          <w:lang w:val="tr-TR"/>
        </w:rPr>
        <w:t>Başlantı</w:t>
      </w:r>
      <w:proofErr w:type="spellEnd"/>
      <w:r w:rsidRPr="00FF3229">
        <w:rPr>
          <w:lang w:val="tr-TR"/>
        </w:rPr>
        <w:t xml:space="preserve">, U. (2001). Aday öğretmenlerin eğitiminde internet kullanımı ile ilgili 1997 ve 2001 yıllarındaki durumlarının karşılaştırılması, </w:t>
      </w:r>
      <w:r w:rsidRPr="00FF3229">
        <w:rPr>
          <w:b/>
          <w:lang w:val="tr-TR"/>
        </w:rPr>
        <w:t>Bilişim Teknolojileri Işığında Eğitim Konferansı Bildiriler Kitabı</w:t>
      </w:r>
      <w:r w:rsidRPr="00FF3229">
        <w:rPr>
          <w:lang w:val="tr-TR"/>
        </w:rPr>
        <w:t xml:space="preserve"> (9-13), Ankara.</w:t>
      </w:r>
    </w:p>
    <w:p w:rsidR="00EB4AD5" w:rsidRPr="00FF3229" w:rsidRDefault="00314842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Bal, V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</w:t>
      </w:r>
      <w:proofErr w:type="spellStart"/>
      <w:r w:rsidRPr="00FF3229">
        <w:rPr>
          <w:lang w:val="tr-TR"/>
        </w:rPr>
        <w:t>Muğaloglu</w:t>
      </w:r>
      <w:proofErr w:type="spellEnd"/>
      <w:r w:rsidRPr="00FF3229">
        <w:rPr>
          <w:lang w:val="tr-TR"/>
        </w:rPr>
        <w:t xml:space="preserve">, E., </w:t>
      </w:r>
      <w:proofErr w:type="spellStart"/>
      <w:r w:rsidRPr="00FF3229">
        <w:rPr>
          <w:lang w:val="tr-TR"/>
        </w:rPr>
        <w:t>Nazlıçiçek</w:t>
      </w:r>
      <w:proofErr w:type="spellEnd"/>
      <w:r w:rsidRPr="00FF3229">
        <w:rPr>
          <w:lang w:val="tr-TR"/>
        </w:rPr>
        <w:t xml:space="preserve">, N., </w:t>
      </w:r>
      <w:proofErr w:type="spellStart"/>
      <w:r w:rsidRPr="00FF3229">
        <w:rPr>
          <w:lang w:val="tr-TR"/>
        </w:rPr>
        <w:t>Ardaç</w:t>
      </w:r>
      <w:proofErr w:type="spellEnd"/>
      <w:r w:rsidRPr="00FF3229">
        <w:rPr>
          <w:lang w:val="tr-TR"/>
        </w:rPr>
        <w:t xml:space="preserve">, D., </w:t>
      </w:r>
      <w:proofErr w:type="spellStart"/>
      <w:r w:rsidRPr="00FF3229">
        <w:rPr>
          <w:lang w:val="tr-TR"/>
        </w:rPr>
        <w:t>Başlantı</w:t>
      </w:r>
      <w:proofErr w:type="spellEnd"/>
      <w:r w:rsidRPr="00FF3229">
        <w:rPr>
          <w:lang w:val="tr-TR"/>
        </w:rPr>
        <w:t>, U., Güzel, B., Tercanlı, L. &amp;</w:t>
      </w:r>
      <w:r w:rsidR="00EB4AD5" w:rsidRPr="00FF3229">
        <w:rPr>
          <w:lang w:val="tr-TR"/>
        </w:rPr>
        <w:t xml:space="preserve"> </w:t>
      </w:r>
      <w:r w:rsidRPr="00FF3229">
        <w:rPr>
          <w:lang w:val="tr-TR"/>
        </w:rPr>
        <w:t>Akpınar, Y. (2001). Ç</w:t>
      </w:r>
      <w:r w:rsidR="00EB4AD5" w:rsidRPr="00FF3229">
        <w:rPr>
          <w:lang w:val="tr-TR"/>
        </w:rPr>
        <w:t>oklu ortamda hareket-hız konusu</w:t>
      </w:r>
      <w:r w:rsidRPr="00FF3229">
        <w:rPr>
          <w:lang w:val="tr-TR"/>
        </w:rPr>
        <w:t xml:space="preserve">, </w:t>
      </w:r>
      <w:r w:rsidRPr="00FF3229">
        <w:rPr>
          <w:b/>
          <w:lang w:val="tr-TR"/>
        </w:rPr>
        <w:t>Bilişim Teknolojileri Işığında Eğitim Konferansı: Bildiriler Kitabı</w:t>
      </w:r>
      <w:r w:rsidRPr="00FF3229">
        <w:rPr>
          <w:lang w:val="tr-TR"/>
        </w:rPr>
        <w:t xml:space="preserve"> (200-202), Ankara.</w:t>
      </w:r>
    </w:p>
    <w:p w:rsidR="00EB4AD5" w:rsidRPr="00FF3229" w:rsidRDefault="00314842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Yontar-Toğrol, A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&amp; Aktürk-Muğaloğlu, E. (2000). İlköğretim öğrencilerinin bilim insanına yönelik imajları ile fen dersine yönelik tutumları arası</w:t>
      </w:r>
      <w:r w:rsidR="00EB4AD5" w:rsidRPr="00FF3229">
        <w:rPr>
          <w:lang w:val="tr-TR"/>
        </w:rPr>
        <w:t>ndaki ilişkiler</w:t>
      </w:r>
      <w:r w:rsidRPr="00FF3229">
        <w:rPr>
          <w:lang w:val="tr-TR"/>
        </w:rPr>
        <w:t xml:space="preserve">.  </w:t>
      </w:r>
      <w:r w:rsidRPr="00FF3229">
        <w:rPr>
          <w:b/>
          <w:lang w:val="tr-TR"/>
        </w:rPr>
        <w:t xml:space="preserve">IV. </w:t>
      </w:r>
      <w:r w:rsidR="00EB4AD5" w:rsidRPr="00FF3229">
        <w:rPr>
          <w:b/>
          <w:lang w:val="tr-TR"/>
        </w:rPr>
        <w:t>Ulusal Fen Bilimleri ve Matematik Eğitimi Kongresi</w:t>
      </w:r>
      <w:r w:rsidR="00EB4AD5" w:rsidRPr="00FF3229">
        <w:rPr>
          <w:lang w:val="tr-TR"/>
        </w:rPr>
        <w:t xml:space="preserve"> </w:t>
      </w:r>
      <w:r w:rsidR="00EB4AD5" w:rsidRPr="00FF3229">
        <w:rPr>
          <w:b/>
          <w:lang w:val="tr-TR"/>
        </w:rPr>
        <w:t>Bildiriler</w:t>
      </w:r>
      <w:r w:rsidRPr="00FF3229">
        <w:rPr>
          <w:b/>
          <w:lang w:val="tr-TR"/>
        </w:rPr>
        <w:t xml:space="preserve"> </w:t>
      </w:r>
      <w:r w:rsidR="00EB4AD5" w:rsidRPr="00FF3229">
        <w:rPr>
          <w:b/>
          <w:lang w:val="tr-TR"/>
        </w:rPr>
        <w:t xml:space="preserve">Kitabı </w:t>
      </w:r>
      <w:r w:rsidRPr="00FF3229">
        <w:rPr>
          <w:lang w:val="tr-TR"/>
        </w:rPr>
        <w:t>(251-253), Hacettepe University, Ankara.</w:t>
      </w:r>
    </w:p>
    <w:p w:rsidR="00314842" w:rsidRPr="00FF3229" w:rsidRDefault="00314842" w:rsidP="00EB4AD5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Aktürk-Muğaloğlu, E. &amp; Koyuncu-</w:t>
      </w:r>
      <w:proofErr w:type="spellStart"/>
      <w:r w:rsidRPr="00FF3229">
        <w:rPr>
          <w:lang w:val="tr-TR"/>
        </w:rPr>
        <w:t>Nazlıçiçek</w:t>
      </w:r>
      <w:proofErr w:type="spellEnd"/>
      <w:r w:rsidRPr="00FF3229">
        <w:rPr>
          <w:lang w:val="tr-TR"/>
        </w:rPr>
        <w:t xml:space="preserve">, N. (2000). Matematik </w:t>
      </w:r>
      <w:proofErr w:type="spellStart"/>
      <w:r w:rsidRPr="00FF3229">
        <w:rPr>
          <w:lang w:val="tr-TR"/>
        </w:rPr>
        <w:t>klübü</w:t>
      </w:r>
      <w:proofErr w:type="spellEnd"/>
      <w:r w:rsidRPr="00FF3229">
        <w:rPr>
          <w:lang w:val="tr-TR"/>
        </w:rPr>
        <w:t xml:space="preserve"> çalışmalarının 6. sınıf öğrencilerinin matematik tutumlarına etkileri üzerine pilot çalışma </w:t>
      </w:r>
      <w:r w:rsidR="00EB4AD5" w:rsidRPr="00FF3229">
        <w:rPr>
          <w:b/>
          <w:lang w:val="tr-TR"/>
        </w:rPr>
        <w:t>IV. Ulusal Fen Bilimleri ve Matematik Eğitimi Kongresi</w:t>
      </w:r>
      <w:r w:rsidR="00EB4AD5" w:rsidRPr="00FF3229">
        <w:rPr>
          <w:lang w:val="tr-TR"/>
        </w:rPr>
        <w:t xml:space="preserve"> </w:t>
      </w:r>
      <w:r w:rsidR="00EB4AD5" w:rsidRPr="00FF3229">
        <w:rPr>
          <w:b/>
          <w:lang w:val="tr-TR"/>
        </w:rPr>
        <w:t xml:space="preserve">Bildiriler Kitabı </w:t>
      </w:r>
      <w:r w:rsidRPr="00FF3229">
        <w:rPr>
          <w:lang w:val="tr-TR"/>
        </w:rPr>
        <w:t>(548-550), Hacettepe University, Ankara.</w:t>
      </w:r>
    </w:p>
    <w:p w:rsidR="00EB4AD5" w:rsidRPr="00FF3229" w:rsidRDefault="00EB4AD5" w:rsidP="00EB4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03BD3" w:rsidRPr="00FF3229" w:rsidRDefault="00003BD3" w:rsidP="00EB4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7.7. </w:t>
      </w:r>
      <w:r w:rsidR="00FE05B6">
        <w:rPr>
          <w:rFonts w:ascii="Times New Roman" w:hAnsi="Times New Roman" w:cs="Times New Roman"/>
          <w:b/>
          <w:sz w:val="24"/>
          <w:szCs w:val="24"/>
          <w:lang w:val="tr-TR"/>
        </w:rPr>
        <w:t xml:space="preserve">Ulusal kitap bölümleri </w:t>
      </w:r>
    </w:p>
    <w:p w:rsidR="000B0160" w:rsidRPr="00FF3229" w:rsidRDefault="00314842" w:rsidP="000B0160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 xml:space="preserve">Mugaloglu, E. Z. (2017). Bilim eğitiminde yapılandırmacı yaklaşıma eleştirel bakış. Özgür </w:t>
      </w:r>
      <w:proofErr w:type="spellStart"/>
      <w:r w:rsidRPr="00FF3229">
        <w:rPr>
          <w:lang w:val="tr-TR"/>
        </w:rPr>
        <w:t>Teşkın</w:t>
      </w:r>
      <w:proofErr w:type="spellEnd"/>
      <w:r w:rsidRPr="00FF3229">
        <w:rPr>
          <w:lang w:val="tr-TR"/>
        </w:rPr>
        <w:t xml:space="preserve"> (ed.) </w:t>
      </w:r>
      <w:r w:rsidRPr="00FF3229">
        <w:rPr>
          <w:b/>
          <w:lang w:val="tr-TR"/>
        </w:rPr>
        <w:t>Fen Eğitiminde Güncel Konular</w:t>
      </w:r>
      <w:r w:rsidRPr="00FF3229">
        <w:rPr>
          <w:lang w:val="tr-TR"/>
        </w:rPr>
        <w:t xml:space="preserve">, </w:t>
      </w:r>
      <w:proofErr w:type="spellStart"/>
      <w:r w:rsidRPr="00FF3229">
        <w:rPr>
          <w:lang w:val="tr-TR"/>
        </w:rPr>
        <w:t>Pegem</w:t>
      </w:r>
      <w:proofErr w:type="spellEnd"/>
      <w:r w:rsidRPr="00FF3229">
        <w:rPr>
          <w:lang w:val="tr-TR"/>
        </w:rPr>
        <w:t>.</w:t>
      </w:r>
    </w:p>
    <w:p w:rsidR="00A81980" w:rsidRPr="00FF3229" w:rsidRDefault="00A81980" w:rsidP="00A81980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Mugaloglu, E. Z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Can, N. &amp; Ceyhan, G. (2017). Kanıta dayalı fen eğitimi: Model kanıt ilişki şeması Mutlu Pınar Demirci Güler (ed</w:t>
      </w:r>
      <w:r w:rsidRPr="00FF3229">
        <w:rPr>
          <w:b/>
          <w:lang w:val="tr-TR"/>
        </w:rPr>
        <w:t>.) Fen Bilimleri Öğretimi</w:t>
      </w:r>
      <w:r>
        <w:rPr>
          <w:b/>
          <w:lang w:val="tr-TR"/>
        </w:rPr>
        <w:t xml:space="preserve"> </w:t>
      </w:r>
      <w:r w:rsidRPr="00FF3229">
        <w:rPr>
          <w:lang w:val="tr-TR"/>
        </w:rPr>
        <w:t xml:space="preserve"> (255-274). </w:t>
      </w:r>
      <w:proofErr w:type="spellStart"/>
      <w:r w:rsidRPr="00FF3229">
        <w:rPr>
          <w:lang w:val="tr-TR"/>
        </w:rPr>
        <w:t>Pegem</w:t>
      </w:r>
      <w:proofErr w:type="spellEnd"/>
    </w:p>
    <w:p w:rsidR="000B0160" w:rsidRPr="00FF3229" w:rsidRDefault="00314842" w:rsidP="000B0160">
      <w:pPr>
        <w:pStyle w:val="Default"/>
        <w:spacing w:after="120"/>
        <w:ind w:firstLine="708"/>
        <w:rPr>
          <w:lang w:val="tr-TR"/>
        </w:rPr>
      </w:pPr>
      <w:r w:rsidRPr="00FF3229">
        <w:rPr>
          <w:lang w:val="tr-TR"/>
        </w:rPr>
        <w:t>Mısır, M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E., Mugaloglu, E. Z. &amp; Dal, B. (2017).  Yerbilimleri. Behiye Akçay (ed.). </w:t>
      </w:r>
      <w:r w:rsidRPr="00FF3229">
        <w:rPr>
          <w:b/>
          <w:lang w:val="tr-TR"/>
        </w:rPr>
        <w:t>Fen Bilimleri Eğitimi Alanındaki Öğretme ve Öğrenme Yaklaşımları</w:t>
      </w:r>
      <w:r w:rsidRPr="00FF3229">
        <w:rPr>
          <w:lang w:val="tr-TR"/>
        </w:rPr>
        <w:t xml:space="preserve"> (p.241-251). </w:t>
      </w:r>
      <w:proofErr w:type="spellStart"/>
      <w:r w:rsidRPr="00FF3229">
        <w:rPr>
          <w:lang w:val="tr-TR"/>
        </w:rPr>
        <w:t>Pegem</w:t>
      </w:r>
      <w:proofErr w:type="spellEnd"/>
      <w:r w:rsidRPr="00FF3229">
        <w:rPr>
          <w:lang w:val="tr-TR"/>
        </w:rPr>
        <w:t>.</w:t>
      </w:r>
    </w:p>
    <w:p w:rsidR="00314842" w:rsidRPr="00FF3229" w:rsidRDefault="00314842" w:rsidP="000B0160">
      <w:pPr>
        <w:pStyle w:val="Default"/>
        <w:spacing w:after="120"/>
        <w:ind w:firstLine="708"/>
        <w:rPr>
          <w:lang w:val="tr-TR"/>
        </w:rPr>
      </w:pPr>
      <w:proofErr w:type="spellStart"/>
      <w:r w:rsidRPr="00FF3229">
        <w:rPr>
          <w:lang w:val="tr-TR"/>
        </w:rPr>
        <w:t>Ardaç</w:t>
      </w:r>
      <w:proofErr w:type="spellEnd"/>
      <w:r w:rsidRPr="00FF3229">
        <w:rPr>
          <w:lang w:val="tr-TR"/>
        </w:rPr>
        <w:t>, D</w:t>
      </w:r>
      <w:proofErr w:type="gramStart"/>
      <w:r w:rsidRPr="00FF3229">
        <w:rPr>
          <w:lang w:val="tr-TR"/>
        </w:rPr>
        <w:t>.,</w:t>
      </w:r>
      <w:proofErr w:type="gramEnd"/>
      <w:r w:rsidRPr="00FF3229">
        <w:rPr>
          <w:lang w:val="tr-TR"/>
        </w:rPr>
        <w:t xml:space="preserve"> Yakmacı-Güzel, B., Mugaloglu, E. Z., &amp; </w:t>
      </w:r>
      <w:proofErr w:type="spellStart"/>
      <w:r w:rsidRPr="00FF3229">
        <w:rPr>
          <w:lang w:val="tr-TR"/>
        </w:rPr>
        <w:t>Nazlıçiçek</w:t>
      </w:r>
      <w:proofErr w:type="spellEnd"/>
      <w:r w:rsidRPr="00FF3229">
        <w:rPr>
          <w:lang w:val="tr-TR"/>
        </w:rPr>
        <w:t xml:space="preserve">, N. (2004). Ortaöğretim Fen ve Matematik Alanları Eğitimi Bölümü Uygulama ve Deneme Okulları Fen ve Matematik Destek Projeleri, </w:t>
      </w:r>
      <w:r w:rsidRPr="00FF3229">
        <w:rPr>
          <w:b/>
          <w:lang w:val="tr-TR"/>
        </w:rPr>
        <w:t>Bir İlk Bir Ümit</w:t>
      </w:r>
      <w:r w:rsidRPr="00FF3229">
        <w:rPr>
          <w:lang w:val="tr-TR"/>
        </w:rPr>
        <w:t xml:space="preserve"> (103-138). </w:t>
      </w:r>
      <w:proofErr w:type="spellStart"/>
      <w:r w:rsidRPr="00FF3229">
        <w:rPr>
          <w:lang w:val="tr-TR"/>
        </w:rPr>
        <w:t>Istanbul</w:t>
      </w:r>
      <w:proofErr w:type="spellEnd"/>
      <w:r w:rsidRPr="00FF3229">
        <w:rPr>
          <w:lang w:val="tr-TR"/>
        </w:rPr>
        <w:t xml:space="preserve"> Boğaziçi </w:t>
      </w:r>
      <w:r w:rsidR="00AF4542">
        <w:rPr>
          <w:lang w:val="tr-TR"/>
        </w:rPr>
        <w:t>Üniversitesi Yayınevi</w:t>
      </w:r>
      <w:r w:rsidRPr="00FF3229">
        <w:rPr>
          <w:lang w:val="tr-TR"/>
        </w:rPr>
        <w:t>.</w:t>
      </w:r>
    </w:p>
    <w:p w:rsidR="000B0160" w:rsidRPr="00FF3229" w:rsidRDefault="000B0160" w:rsidP="000B0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AF4542" w:rsidRDefault="00DF74B6" w:rsidP="00AF4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7.</w:t>
      </w:r>
      <w:r w:rsidR="00BF6800" w:rsidRPr="00FF3229">
        <w:rPr>
          <w:rFonts w:ascii="Times New Roman" w:hAnsi="Times New Roman" w:cs="Times New Roman"/>
          <w:b/>
          <w:sz w:val="24"/>
          <w:szCs w:val="24"/>
          <w:lang w:val="tr-TR"/>
        </w:rPr>
        <w:t>8</w:t>
      </w:r>
      <w:r w:rsidR="000B0160" w:rsidRPr="00FF3229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AF4542" w:rsidRPr="00AF454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AF4542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="00AF4542" w:rsidRPr="00FF3229">
        <w:rPr>
          <w:rFonts w:ascii="Times New Roman" w:hAnsi="Times New Roman" w:cs="Times New Roman"/>
          <w:b/>
          <w:sz w:val="24"/>
          <w:szCs w:val="24"/>
          <w:lang w:val="tr-TR"/>
        </w:rPr>
        <w:t>ilimsel t</w:t>
      </w:r>
      <w:r w:rsidR="00AF4542">
        <w:rPr>
          <w:rFonts w:ascii="Times New Roman" w:hAnsi="Times New Roman" w:cs="Times New Roman"/>
          <w:b/>
          <w:sz w:val="24"/>
          <w:szCs w:val="24"/>
          <w:lang w:val="tr-TR"/>
        </w:rPr>
        <w:t xml:space="preserve">oplantılarda sunulan ve özeti </w:t>
      </w:r>
      <w:r w:rsidR="00AF4542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basılan bildiriler </w:t>
      </w:r>
    </w:p>
    <w:p w:rsidR="00AF4542" w:rsidRDefault="00AF4542" w:rsidP="00AF4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C251CB" w:rsidRPr="00C251CB" w:rsidRDefault="00C251CB" w:rsidP="00AF4542">
      <w:pPr>
        <w:spacing w:after="0" w:line="240" w:lineRule="auto"/>
        <w:ind w:firstLine="708"/>
        <w:rPr>
          <w:lang w:val="tr-TR"/>
        </w:rPr>
      </w:pPr>
      <w:r w:rsidRPr="00C251CB">
        <w:rPr>
          <w:lang w:val="tr-TR"/>
        </w:rPr>
        <w:t xml:space="preserve">Can, N. Ş.&amp; Mugaloglu, E. Z.(2018). </w:t>
      </w:r>
      <w:proofErr w:type="spellStart"/>
      <w:r w:rsidRPr="00C251CB">
        <w:rPr>
          <w:lang w:val="tr-TR"/>
        </w:rPr>
        <w:t>The</w:t>
      </w:r>
      <w:proofErr w:type="spellEnd"/>
      <w:r w:rsidRPr="00C251CB">
        <w:rPr>
          <w:lang w:val="tr-TR"/>
        </w:rPr>
        <w:t xml:space="preserve"> </w:t>
      </w:r>
      <w:proofErr w:type="spellStart"/>
      <w:r>
        <w:rPr>
          <w:lang w:val="tr-TR"/>
        </w:rPr>
        <w:t>e</w:t>
      </w:r>
      <w:r w:rsidRPr="00C251CB">
        <w:rPr>
          <w:lang w:val="tr-TR"/>
        </w:rPr>
        <w:t>ffect</w:t>
      </w:r>
      <w:proofErr w:type="spellEnd"/>
      <w:r w:rsidRPr="00C251CB">
        <w:rPr>
          <w:lang w:val="tr-TR"/>
        </w:rPr>
        <w:t xml:space="preserve"> of </w:t>
      </w:r>
      <w:proofErr w:type="spellStart"/>
      <w:r>
        <w:rPr>
          <w:lang w:val="tr-TR"/>
        </w:rPr>
        <w:t>e</w:t>
      </w:r>
      <w:r w:rsidRPr="00C251CB">
        <w:rPr>
          <w:lang w:val="tr-TR"/>
        </w:rPr>
        <w:t>vidence-</w:t>
      </w:r>
      <w:r>
        <w:rPr>
          <w:lang w:val="tr-TR"/>
        </w:rPr>
        <w:t>b</w:t>
      </w:r>
      <w:r w:rsidRPr="00C251CB">
        <w:rPr>
          <w:lang w:val="tr-TR"/>
        </w:rPr>
        <w:t>ased</w:t>
      </w:r>
      <w:proofErr w:type="spellEnd"/>
      <w:r w:rsidRPr="00C251CB">
        <w:rPr>
          <w:lang w:val="tr-TR"/>
        </w:rPr>
        <w:t xml:space="preserve"> </w:t>
      </w:r>
      <w:proofErr w:type="spellStart"/>
      <w:r>
        <w:rPr>
          <w:lang w:val="tr-TR"/>
        </w:rPr>
        <w:t>n</w:t>
      </w:r>
      <w:r w:rsidRPr="00C251CB">
        <w:rPr>
          <w:lang w:val="tr-TR"/>
        </w:rPr>
        <w:t>uclear</w:t>
      </w:r>
      <w:proofErr w:type="spellEnd"/>
      <w:r w:rsidRPr="00C251CB">
        <w:rPr>
          <w:lang w:val="tr-TR"/>
        </w:rPr>
        <w:t xml:space="preserve"> </w:t>
      </w:r>
      <w:proofErr w:type="spellStart"/>
      <w:r>
        <w:rPr>
          <w:lang w:val="tr-TR"/>
        </w:rPr>
        <w:t>e</w:t>
      </w:r>
      <w:r w:rsidRPr="00C251CB">
        <w:rPr>
          <w:lang w:val="tr-TR"/>
        </w:rPr>
        <w:t>nergy</w:t>
      </w:r>
      <w:proofErr w:type="spellEnd"/>
      <w:r w:rsidRPr="00C251CB">
        <w:rPr>
          <w:lang w:val="tr-TR"/>
        </w:rPr>
        <w:t xml:space="preserve"> </w:t>
      </w:r>
      <w:proofErr w:type="spellStart"/>
      <w:r>
        <w:rPr>
          <w:lang w:val="tr-TR"/>
        </w:rPr>
        <w:t>i</w:t>
      </w:r>
      <w:r w:rsidRPr="00C251CB">
        <w:rPr>
          <w:lang w:val="tr-TR"/>
        </w:rPr>
        <w:t>nstruction</w:t>
      </w:r>
      <w:proofErr w:type="spellEnd"/>
      <w:r w:rsidRPr="00C251CB">
        <w:rPr>
          <w:lang w:val="tr-TR"/>
        </w:rPr>
        <w:t xml:space="preserve"> on </w:t>
      </w:r>
      <w:proofErr w:type="spellStart"/>
      <w:r>
        <w:rPr>
          <w:lang w:val="tr-TR"/>
        </w:rPr>
        <w:t>s</w:t>
      </w:r>
      <w:r w:rsidRPr="00C251CB">
        <w:rPr>
          <w:lang w:val="tr-TR"/>
        </w:rPr>
        <w:t>eventh</w:t>
      </w:r>
      <w:proofErr w:type="spellEnd"/>
      <w:r w:rsidRPr="00C251CB">
        <w:rPr>
          <w:lang w:val="tr-TR"/>
        </w:rPr>
        <w:t xml:space="preserve"> </w:t>
      </w:r>
      <w:proofErr w:type="spellStart"/>
      <w:r>
        <w:rPr>
          <w:lang w:val="tr-TR"/>
        </w:rPr>
        <w:t>g</w:t>
      </w:r>
      <w:r w:rsidRPr="00C251CB">
        <w:rPr>
          <w:lang w:val="tr-TR"/>
        </w:rPr>
        <w:t>raders</w:t>
      </w:r>
      <w:proofErr w:type="spellEnd"/>
      <w:r w:rsidRPr="00C251CB">
        <w:rPr>
          <w:lang w:val="tr-TR"/>
        </w:rPr>
        <w:t xml:space="preserve">' </w:t>
      </w:r>
      <w:r>
        <w:rPr>
          <w:lang w:val="tr-TR"/>
        </w:rPr>
        <w:t xml:space="preserve">risk </w:t>
      </w:r>
      <w:proofErr w:type="spellStart"/>
      <w:r>
        <w:rPr>
          <w:lang w:val="tr-TR"/>
        </w:rPr>
        <w:t>p</w:t>
      </w:r>
      <w:r w:rsidRPr="00C251CB">
        <w:rPr>
          <w:lang w:val="tr-TR"/>
        </w:rPr>
        <w:t>erception</w:t>
      </w:r>
      <w:proofErr w:type="spellEnd"/>
      <w:r w:rsidRPr="00C251CB">
        <w:rPr>
          <w:lang w:val="tr-TR"/>
        </w:rPr>
        <w:t xml:space="preserve"> and </w:t>
      </w:r>
      <w:proofErr w:type="spellStart"/>
      <w:r>
        <w:rPr>
          <w:lang w:val="tr-TR"/>
        </w:rPr>
        <w:t>d</w:t>
      </w:r>
      <w:r w:rsidRPr="00C251CB">
        <w:rPr>
          <w:lang w:val="tr-TR"/>
        </w:rPr>
        <w:t>ecisions</w:t>
      </w:r>
      <w:proofErr w:type="spellEnd"/>
      <w:r w:rsidRPr="00C251CB">
        <w:rPr>
          <w:lang w:val="tr-TR"/>
        </w:rPr>
        <w:t xml:space="preserve">. </w:t>
      </w:r>
      <w:proofErr w:type="spellStart"/>
      <w:r w:rsidRPr="00C251CB">
        <w:rPr>
          <w:b/>
          <w:lang w:val="tr-TR"/>
        </w:rPr>
        <w:t>American</w:t>
      </w:r>
      <w:proofErr w:type="spellEnd"/>
      <w:r w:rsidRPr="00C251CB">
        <w:rPr>
          <w:b/>
          <w:lang w:val="tr-TR"/>
        </w:rPr>
        <w:t xml:space="preserve"> Educational Research </w:t>
      </w:r>
      <w:proofErr w:type="spellStart"/>
      <w:r w:rsidRPr="00C251CB">
        <w:rPr>
          <w:b/>
          <w:lang w:val="tr-TR"/>
        </w:rPr>
        <w:t>Association</w:t>
      </w:r>
      <w:proofErr w:type="spellEnd"/>
      <w:r w:rsidRPr="00C251CB">
        <w:rPr>
          <w:b/>
          <w:lang w:val="tr-TR"/>
        </w:rPr>
        <w:t xml:space="preserve"> (AERA) Conference</w:t>
      </w:r>
      <w:r w:rsidRPr="00C251CB">
        <w:rPr>
          <w:lang w:val="tr-TR"/>
        </w:rPr>
        <w:t xml:space="preserve">, </w:t>
      </w:r>
      <w:r w:rsidR="00AF4542">
        <w:rPr>
          <w:lang w:val="tr-TR"/>
        </w:rPr>
        <w:t>New Y</w:t>
      </w:r>
      <w:r>
        <w:rPr>
          <w:lang w:val="tr-TR"/>
        </w:rPr>
        <w:t>ork</w:t>
      </w:r>
      <w:r w:rsidRPr="00C251CB">
        <w:rPr>
          <w:lang w:val="tr-TR"/>
        </w:rPr>
        <w:t>, A.B.D.</w:t>
      </w:r>
    </w:p>
    <w:p w:rsidR="008D744A" w:rsidRPr="00FF3229" w:rsidRDefault="008D744A" w:rsidP="008D744A">
      <w:pPr>
        <w:pStyle w:val="BodyText"/>
        <w:spacing w:after="60"/>
        <w:ind w:firstLine="708"/>
        <w:rPr>
          <w:color w:val="000000"/>
          <w:sz w:val="24"/>
          <w:szCs w:val="24"/>
        </w:rPr>
      </w:pPr>
      <w:r w:rsidRPr="00FF3229">
        <w:rPr>
          <w:color w:val="000000"/>
          <w:sz w:val="24"/>
          <w:szCs w:val="24"/>
        </w:rPr>
        <w:t>Mugaloglu, E. Z</w:t>
      </w:r>
      <w:proofErr w:type="gramStart"/>
      <w:r w:rsidRPr="00FF3229">
        <w:rPr>
          <w:color w:val="000000"/>
          <w:sz w:val="24"/>
          <w:szCs w:val="24"/>
        </w:rPr>
        <w:t>.,</w:t>
      </w:r>
      <w:proofErr w:type="gramEnd"/>
      <w:r w:rsidRPr="00FF3229">
        <w:rPr>
          <w:color w:val="000000"/>
          <w:sz w:val="24"/>
          <w:szCs w:val="24"/>
        </w:rPr>
        <w:t xml:space="preserve"> Erduran, S. &amp; Dagher, Z. (2017). </w:t>
      </w:r>
      <w:proofErr w:type="spellStart"/>
      <w:r w:rsidRPr="00FF3229">
        <w:rPr>
          <w:color w:val="000000"/>
          <w:sz w:val="24"/>
          <w:szCs w:val="24"/>
        </w:rPr>
        <w:t>Preservce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teachers</w:t>
      </w:r>
      <w:proofErr w:type="spellEnd"/>
      <w:r w:rsidRPr="00FF3229">
        <w:rPr>
          <w:color w:val="000000"/>
          <w:sz w:val="24"/>
          <w:szCs w:val="24"/>
        </w:rPr>
        <w:t xml:space="preserve">’ </w:t>
      </w:r>
      <w:proofErr w:type="spellStart"/>
      <w:r w:rsidRPr="00FF3229">
        <w:rPr>
          <w:color w:val="000000"/>
          <w:sz w:val="24"/>
          <w:szCs w:val="24"/>
        </w:rPr>
        <w:t>perceptions</w:t>
      </w:r>
      <w:proofErr w:type="spellEnd"/>
      <w:r w:rsidRPr="00FF3229">
        <w:rPr>
          <w:color w:val="000000"/>
          <w:sz w:val="24"/>
          <w:szCs w:val="24"/>
        </w:rPr>
        <w:t xml:space="preserve"> of </w:t>
      </w:r>
      <w:proofErr w:type="spellStart"/>
      <w:r w:rsidRPr="00FF3229">
        <w:rPr>
          <w:color w:val="000000"/>
          <w:sz w:val="24"/>
          <w:szCs w:val="24"/>
        </w:rPr>
        <w:t>models</w:t>
      </w:r>
      <w:proofErr w:type="spellEnd"/>
      <w:r w:rsidRPr="00FF3229">
        <w:rPr>
          <w:color w:val="000000"/>
          <w:sz w:val="24"/>
          <w:szCs w:val="24"/>
        </w:rPr>
        <w:t xml:space="preserve"> as </w:t>
      </w:r>
      <w:proofErr w:type="spellStart"/>
      <w:r w:rsidRPr="00FF3229">
        <w:rPr>
          <w:color w:val="000000"/>
          <w:sz w:val="24"/>
          <w:szCs w:val="24"/>
        </w:rPr>
        <w:t>scientific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practices</w:t>
      </w:r>
      <w:proofErr w:type="spellEnd"/>
      <w:r w:rsidRPr="00FF3229">
        <w:rPr>
          <w:color w:val="000000"/>
          <w:sz w:val="24"/>
          <w:szCs w:val="24"/>
        </w:rPr>
        <w:t xml:space="preserve">, </w:t>
      </w:r>
      <w:proofErr w:type="spellStart"/>
      <w:r w:rsidRPr="00FF3229">
        <w:rPr>
          <w:b/>
          <w:color w:val="000000"/>
          <w:sz w:val="24"/>
          <w:szCs w:val="24"/>
        </w:rPr>
        <w:t>European</w:t>
      </w:r>
      <w:proofErr w:type="spellEnd"/>
      <w:r w:rsidRPr="00FF3229">
        <w:rPr>
          <w:b/>
          <w:color w:val="000000"/>
          <w:sz w:val="24"/>
          <w:szCs w:val="24"/>
        </w:rPr>
        <w:t xml:space="preserve"> </w:t>
      </w:r>
      <w:proofErr w:type="spellStart"/>
      <w:r w:rsidRPr="00FF3229">
        <w:rPr>
          <w:b/>
          <w:color w:val="000000"/>
          <w:sz w:val="24"/>
          <w:szCs w:val="24"/>
        </w:rPr>
        <w:t>Science</w:t>
      </w:r>
      <w:proofErr w:type="spellEnd"/>
      <w:r w:rsidRPr="00FF3229">
        <w:rPr>
          <w:b/>
          <w:color w:val="000000"/>
          <w:sz w:val="24"/>
          <w:szCs w:val="24"/>
        </w:rPr>
        <w:t xml:space="preserve"> Education Research </w:t>
      </w:r>
      <w:proofErr w:type="spellStart"/>
      <w:r w:rsidRPr="00FF3229">
        <w:rPr>
          <w:b/>
          <w:color w:val="000000"/>
          <w:sz w:val="24"/>
          <w:szCs w:val="24"/>
        </w:rPr>
        <w:t>Association</w:t>
      </w:r>
      <w:proofErr w:type="spellEnd"/>
      <w:r w:rsidRPr="00FF3229">
        <w:rPr>
          <w:b/>
          <w:color w:val="000000"/>
          <w:sz w:val="24"/>
          <w:szCs w:val="24"/>
        </w:rPr>
        <w:t xml:space="preserve"> (ESERA) Conference</w:t>
      </w:r>
      <w:r w:rsidR="00AF4542">
        <w:rPr>
          <w:color w:val="000000"/>
          <w:sz w:val="24"/>
          <w:szCs w:val="24"/>
        </w:rPr>
        <w:t>, Dublin, İ</w:t>
      </w:r>
      <w:r w:rsidRPr="00FF3229">
        <w:rPr>
          <w:color w:val="000000"/>
          <w:sz w:val="24"/>
          <w:szCs w:val="24"/>
        </w:rPr>
        <w:t>r</w:t>
      </w:r>
      <w:r w:rsidR="00FE05B6">
        <w:rPr>
          <w:color w:val="000000"/>
          <w:sz w:val="24"/>
          <w:szCs w:val="24"/>
        </w:rPr>
        <w:t>landa.</w:t>
      </w:r>
    </w:p>
    <w:p w:rsidR="008D744A" w:rsidRPr="00FF3229" w:rsidRDefault="008D744A" w:rsidP="008D744A">
      <w:pPr>
        <w:pStyle w:val="BodyText"/>
        <w:spacing w:after="60"/>
        <w:ind w:firstLine="708"/>
        <w:rPr>
          <w:color w:val="000000"/>
          <w:sz w:val="24"/>
          <w:szCs w:val="24"/>
        </w:rPr>
      </w:pPr>
      <w:r w:rsidRPr="00FF3229">
        <w:rPr>
          <w:color w:val="000000"/>
          <w:sz w:val="24"/>
          <w:szCs w:val="24"/>
        </w:rPr>
        <w:t xml:space="preserve">Can, N. S. &amp; Mugaloglu, E. Z. (2017). </w:t>
      </w:r>
      <w:proofErr w:type="spellStart"/>
      <w:r w:rsidRPr="00FF3229">
        <w:rPr>
          <w:color w:val="000000"/>
          <w:sz w:val="24"/>
          <w:szCs w:val="24"/>
        </w:rPr>
        <w:t>The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effect</w:t>
      </w:r>
      <w:proofErr w:type="spellEnd"/>
      <w:r w:rsidRPr="00FF3229">
        <w:rPr>
          <w:color w:val="000000"/>
          <w:sz w:val="24"/>
          <w:szCs w:val="24"/>
        </w:rPr>
        <w:t xml:space="preserve"> of </w:t>
      </w:r>
      <w:proofErr w:type="spellStart"/>
      <w:r w:rsidRPr="00FF3229">
        <w:rPr>
          <w:color w:val="000000"/>
          <w:sz w:val="24"/>
          <w:szCs w:val="24"/>
        </w:rPr>
        <w:t>evidence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based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nuclear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energy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instruction</w:t>
      </w:r>
      <w:proofErr w:type="spellEnd"/>
      <w:r w:rsidRPr="00FF3229">
        <w:rPr>
          <w:color w:val="000000"/>
          <w:sz w:val="24"/>
          <w:szCs w:val="24"/>
        </w:rPr>
        <w:t xml:space="preserve"> on </w:t>
      </w:r>
      <w:proofErr w:type="spellStart"/>
      <w:r w:rsidRPr="00FF3229">
        <w:rPr>
          <w:color w:val="000000"/>
          <w:sz w:val="24"/>
          <w:szCs w:val="24"/>
        </w:rPr>
        <w:t>seventh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graders</w:t>
      </w:r>
      <w:proofErr w:type="spellEnd"/>
      <w:r w:rsidRPr="00FF3229">
        <w:rPr>
          <w:color w:val="000000"/>
          <w:sz w:val="24"/>
          <w:szCs w:val="24"/>
        </w:rPr>
        <w:t xml:space="preserve">’ </w:t>
      </w:r>
      <w:proofErr w:type="spellStart"/>
      <w:r w:rsidRPr="00FF3229">
        <w:rPr>
          <w:color w:val="000000"/>
          <w:sz w:val="24"/>
          <w:szCs w:val="24"/>
        </w:rPr>
        <w:t>understanding</w:t>
      </w:r>
      <w:proofErr w:type="spellEnd"/>
      <w:r w:rsidRPr="00FF3229">
        <w:rPr>
          <w:color w:val="000000"/>
          <w:sz w:val="24"/>
          <w:szCs w:val="24"/>
        </w:rPr>
        <w:t xml:space="preserve"> and </w:t>
      </w:r>
      <w:proofErr w:type="spellStart"/>
      <w:r w:rsidRPr="00FF3229">
        <w:rPr>
          <w:color w:val="000000"/>
          <w:sz w:val="24"/>
          <w:szCs w:val="24"/>
        </w:rPr>
        <w:t>argumentation</w:t>
      </w:r>
      <w:proofErr w:type="spellEnd"/>
      <w:r w:rsidRPr="00FF3229">
        <w:rPr>
          <w:color w:val="000000"/>
          <w:sz w:val="24"/>
          <w:szCs w:val="24"/>
        </w:rPr>
        <w:t xml:space="preserve"> </w:t>
      </w:r>
      <w:proofErr w:type="spellStart"/>
      <w:r w:rsidRPr="00FF3229">
        <w:rPr>
          <w:color w:val="000000"/>
          <w:sz w:val="24"/>
          <w:szCs w:val="24"/>
        </w:rPr>
        <w:t>quality</w:t>
      </w:r>
      <w:proofErr w:type="spellEnd"/>
      <w:r w:rsidRPr="00FF3229">
        <w:rPr>
          <w:color w:val="000000"/>
          <w:sz w:val="24"/>
          <w:szCs w:val="24"/>
        </w:rPr>
        <w:t xml:space="preserve">. </w:t>
      </w:r>
      <w:r w:rsidRPr="00FF3229">
        <w:rPr>
          <w:b/>
          <w:color w:val="000000"/>
          <w:sz w:val="24"/>
          <w:szCs w:val="24"/>
        </w:rPr>
        <w:t xml:space="preserve">International </w:t>
      </w:r>
      <w:proofErr w:type="spellStart"/>
      <w:r w:rsidRPr="00FF3229">
        <w:rPr>
          <w:b/>
          <w:color w:val="000000"/>
          <w:sz w:val="24"/>
          <w:szCs w:val="24"/>
        </w:rPr>
        <w:t>History</w:t>
      </w:r>
      <w:proofErr w:type="spellEnd"/>
      <w:r w:rsidRPr="00FF3229">
        <w:rPr>
          <w:b/>
          <w:color w:val="000000"/>
          <w:sz w:val="24"/>
          <w:szCs w:val="24"/>
        </w:rPr>
        <w:t xml:space="preserve"> and </w:t>
      </w:r>
      <w:proofErr w:type="spellStart"/>
      <w:r w:rsidRPr="00FF3229">
        <w:rPr>
          <w:b/>
          <w:color w:val="000000"/>
          <w:sz w:val="24"/>
          <w:szCs w:val="24"/>
        </w:rPr>
        <w:t>Philosophy</w:t>
      </w:r>
      <w:proofErr w:type="spellEnd"/>
      <w:r w:rsidRPr="00FF3229">
        <w:rPr>
          <w:b/>
          <w:color w:val="000000"/>
          <w:sz w:val="24"/>
          <w:szCs w:val="24"/>
        </w:rPr>
        <w:t xml:space="preserve"> of </w:t>
      </w:r>
      <w:proofErr w:type="spellStart"/>
      <w:r w:rsidRPr="00FF3229">
        <w:rPr>
          <w:b/>
          <w:color w:val="000000"/>
          <w:sz w:val="24"/>
          <w:szCs w:val="24"/>
        </w:rPr>
        <w:t>Science</w:t>
      </w:r>
      <w:proofErr w:type="spellEnd"/>
      <w:r w:rsidRPr="00FF3229">
        <w:rPr>
          <w:b/>
          <w:color w:val="000000"/>
          <w:sz w:val="24"/>
          <w:szCs w:val="24"/>
        </w:rPr>
        <w:t xml:space="preserve"> </w:t>
      </w:r>
      <w:proofErr w:type="spellStart"/>
      <w:r w:rsidRPr="00FF3229">
        <w:rPr>
          <w:b/>
          <w:color w:val="000000"/>
          <w:sz w:val="24"/>
          <w:szCs w:val="24"/>
        </w:rPr>
        <w:t>Teaching</w:t>
      </w:r>
      <w:proofErr w:type="spellEnd"/>
      <w:r w:rsidRPr="00FF3229">
        <w:rPr>
          <w:b/>
          <w:color w:val="000000"/>
          <w:sz w:val="24"/>
          <w:szCs w:val="24"/>
        </w:rPr>
        <w:t xml:space="preserve"> (IHPST) Conference</w:t>
      </w:r>
      <w:r w:rsidRPr="00FF3229">
        <w:rPr>
          <w:color w:val="000000"/>
          <w:sz w:val="24"/>
          <w:szCs w:val="24"/>
        </w:rPr>
        <w:t xml:space="preserve">, Ankara, </w:t>
      </w:r>
      <w:proofErr w:type="spellStart"/>
      <w:r w:rsidRPr="00FF3229">
        <w:rPr>
          <w:color w:val="000000"/>
          <w:sz w:val="24"/>
          <w:szCs w:val="24"/>
        </w:rPr>
        <w:t>Turkiye</w:t>
      </w:r>
      <w:proofErr w:type="spellEnd"/>
      <w:r w:rsidRPr="00FF3229">
        <w:rPr>
          <w:color w:val="000000"/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color w:val="000000"/>
          <w:sz w:val="24"/>
          <w:szCs w:val="24"/>
        </w:rPr>
      </w:pPr>
      <w:r w:rsidRPr="00FF3229">
        <w:rPr>
          <w:color w:val="000000"/>
          <w:sz w:val="24"/>
          <w:szCs w:val="24"/>
        </w:rPr>
        <w:t>Ceyhan, G. &amp; Mugaloglu, E. Z. (2017). The Role of Cognitive and Personal Variables on Preservice Teachers’ Plausibility Perceptions of Global Climate Change</w:t>
      </w:r>
      <w:r w:rsidRPr="00FF3229">
        <w:rPr>
          <w:b/>
          <w:color w:val="000000"/>
          <w:sz w:val="24"/>
          <w:szCs w:val="24"/>
        </w:rPr>
        <w:t xml:space="preserve">. International </w:t>
      </w:r>
      <w:proofErr w:type="spellStart"/>
      <w:r w:rsidRPr="00FF3229">
        <w:rPr>
          <w:b/>
          <w:color w:val="000000"/>
          <w:sz w:val="24"/>
          <w:szCs w:val="24"/>
        </w:rPr>
        <w:t>History</w:t>
      </w:r>
      <w:proofErr w:type="spellEnd"/>
      <w:r w:rsidRPr="00FF3229">
        <w:rPr>
          <w:b/>
          <w:color w:val="000000"/>
          <w:sz w:val="24"/>
          <w:szCs w:val="24"/>
        </w:rPr>
        <w:t xml:space="preserve"> and </w:t>
      </w:r>
      <w:proofErr w:type="spellStart"/>
      <w:r w:rsidRPr="00FF3229">
        <w:rPr>
          <w:b/>
          <w:color w:val="000000"/>
          <w:sz w:val="24"/>
          <w:szCs w:val="24"/>
        </w:rPr>
        <w:t>Philosophy</w:t>
      </w:r>
      <w:proofErr w:type="spellEnd"/>
      <w:r w:rsidRPr="00FF3229">
        <w:rPr>
          <w:b/>
          <w:color w:val="000000"/>
          <w:sz w:val="24"/>
          <w:szCs w:val="24"/>
        </w:rPr>
        <w:t xml:space="preserve"> of </w:t>
      </w:r>
      <w:proofErr w:type="spellStart"/>
      <w:r w:rsidRPr="00FF3229">
        <w:rPr>
          <w:b/>
          <w:color w:val="000000"/>
          <w:sz w:val="24"/>
          <w:szCs w:val="24"/>
        </w:rPr>
        <w:t>Science</w:t>
      </w:r>
      <w:proofErr w:type="spellEnd"/>
      <w:r w:rsidRPr="00FF3229">
        <w:rPr>
          <w:b/>
          <w:color w:val="000000"/>
          <w:sz w:val="24"/>
          <w:szCs w:val="24"/>
        </w:rPr>
        <w:t xml:space="preserve"> </w:t>
      </w:r>
      <w:proofErr w:type="spellStart"/>
      <w:r w:rsidRPr="00FF3229">
        <w:rPr>
          <w:b/>
          <w:color w:val="000000"/>
          <w:sz w:val="24"/>
          <w:szCs w:val="24"/>
        </w:rPr>
        <w:t>Teaching</w:t>
      </w:r>
      <w:proofErr w:type="spellEnd"/>
      <w:r w:rsidRPr="00FF3229">
        <w:rPr>
          <w:b/>
          <w:color w:val="000000"/>
          <w:sz w:val="24"/>
          <w:szCs w:val="24"/>
        </w:rPr>
        <w:t xml:space="preserve"> (IHPST) Conference</w:t>
      </w:r>
      <w:r w:rsidRPr="00FF3229">
        <w:rPr>
          <w:color w:val="000000"/>
          <w:sz w:val="24"/>
          <w:szCs w:val="24"/>
        </w:rPr>
        <w:t xml:space="preserve">, Ankara, </w:t>
      </w:r>
      <w:proofErr w:type="spellStart"/>
      <w:r w:rsidRPr="00FF3229">
        <w:rPr>
          <w:color w:val="000000"/>
          <w:sz w:val="24"/>
          <w:szCs w:val="24"/>
        </w:rPr>
        <w:t>Turkiye</w:t>
      </w:r>
      <w:proofErr w:type="spellEnd"/>
      <w:r w:rsidRPr="00FF3229">
        <w:rPr>
          <w:color w:val="000000"/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  <w:lang w:val="en-US"/>
        </w:rPr>
      </w:pPr>
      <w:proofErr w:type="gramStart"/>
      <w:r w:rsidRPr="00FF3229">
        <w:rPr>
          <w:sz w:val="24"/>
          <w:szCs w:val="24"/>
          <w:lang w:val="en-US"/>
        </w:rPr>
        <w:t>Ceyhan, G &amp; Mugaloglu, E. Z. (2016).</w:t>
      </w:r>
      <w:proofErr w:type="gramEnd"/>
      <w:r w:rsidRPr="00FF3229">
        <w:rPr>
          <w:sz w:val="24"/>
          <w:szCs w:val="24"/>
          <w:lang w:val="en-US"/>
        </w:rPr>
        <w:t xml:space="preserve"> Pre-service teachers’ plausibility perceptions </w:t>
      </w:r>
      <w:r w:rsidRPr="00FF3229">
        <w:rPr>
          <w:sz w:val="24"/>
          <w:szCs w:val="24"/>
          <w:lang w:val="en-US"/>
        </w:rPr>
        <w:br/>
        <w:t xml:space="preserve">and understanding of global climate change. </w:t>
      </w:r>
      <w:r w:rsidRPr="00FF3229">
        <w:rPr>
          <w:b/>
          <w:sz w:val="24"/>
          <w:szCs w:val="24"/>
          <w:lang w:val="en-US"/>
        </w:rPr>
        <w:t>ICEMST</w:t>
      </w:r>
      <w:r w:rsidRPr="00FF3229">
        <w:rPr>
          <w:sz w:val="24"/>
          <w:szCs w:val="24"/>
          <w:lang w:val="en-US"/>
        </w:rPr>
        <w:t xml:space="preserve">, </w:t>
      </w:r>
      <w:proofErr w:type="spellStart"/>
      <w:r w:rsidRPr="00FF3229">
        <w:rPr>
          <w:sz w:val="24"/>
          <w:szCs w:val="24"/>
          <w:lang w:val="en-US"/>
        </w:rPr>
        <w:t>Mugla</w:t>
      </w:r>
      <w:proofErr w:type="spellEnd"/>
      <w:r w:rsidRPr="00FF3229">
        <w:rPr>
          <w:sz w:val="24"/>
          <w:szCs w:val="24"/>
          <w:lang w:val="en-US"/>
        </w:rPr>
        <w:t xml:space="preserve">, </w:t>
      </w:r>
      <w:proofErr w:type="spellStart"/>
      <w:r w:rsidRPr="00FF3229">
        <w:rPr>
          <w:sz w:val="24"/>
          <w:szCs w:val="24"/>
          <w:lang w:val="en-US"/>
        </w:rPr>
        <w:t>Türkiye</w:t>
      </w:r>
      <w:proofErr w:type="spellEnd"/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  <w:lang w:val="en-US"/>
        </w:rPr>
      </w:pPr>
      <w:r w:rsidRPr="00FF3229">
        <w:rPr>
          <w:sz w:val="24"/>
          <w:szCs w:val="24"/>
          <w:lang w:val="en-US"/>
        </w:rPr>
        <w:t xml:space="preserve">Ceyhan, G &amp; Mugaloglu, E. Z: (2016). Teachers’ ideas about the benefits and challenges of teaching climate change through evidence-based thinking. </w:t>
      </w:r>
      <w:r w:rsidRPr="00FF3229">
        <w:rPr>
          <w:b/>
          <w:sz w:val="24"/>
          <w:szCs w:val="24"/>
          <w:lang w:val="en-US"/>
        </w:rPr>
        <w:t>ICEMST,</w:t>
      </w:r>
      <w:r w:rsidRPr="00FF3229">
        <w:rPr>
          <w:sz w:val="24"/>
          <w:szCs w:val="24"/>
          <w:lang w:val="en-US"/>
        </w:rPr>
        <w:t xml:space="preserve"> </w:t>
      </w:r>
      <w:proofErr w:type="spellStart"/>
      <w:r w:rsidRPr="00FF3229">
        <w:rPr>
          <w:sz w:val="24"/>
          <w:szCs w:val="24"/>
          <w:lang w:val="en-US"/>
        </w:rPr>
        <w:t>Muğla</w:t>
      </w:r>
      <w:proofErr w:type="spellEnd"/>
      <w:r w:rsidRPr="00FF3229">
        <w:rPr>
          <w:sz w:val="24"/>
          <w:szCs w:val="24"/>
          <w:lang w:val="en-US"/>
        </w:rPr>
        <w:t xml:space="preserve">, </w:t>
      </w:r>
      <w:proofErr w:type="spellStart"/>
      <w:r w:rsidRPr="00FF3229">
        <w:rPr>
          <w:sz w:val="24"/>
          <w:szCs w:val="24"/>
          <w:lang w:val="en-US"/>
        </w:rPr>
        <w:t>Türkiye</w:t>
      </w:r>
      <w:proofErr w:type="spellEnd"/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  <w:lang w:val="en-US"/>
        </w:rPr>
      </w:pPr>
      <w:r w:rsidRPr="00FF3229">
        <w:rPr>
          <w:sz w:val="24"/>
          <w:szCs w:val="24"/>
          <w:lang w:val="en-US"/>
        </w:rPr>
        <w:lastRenderedPageBreak/>
        <w:t xml:space="preserve">Güven, D., Doganca, Z., Mugaloglu, E. Z. </w:t>
      </w:r>
      <w:proofErr w:type="gramStart"/>
      <w:r w:rsidRPr="00FF3229">
        <w:rPr>
          <w:sz w:val="24"/>
          <w:szCs w:val="24"/>
          <w:lang w:val="en-US"/>
        </w:rPr>
        <w:t xml:space="preserve">&amp;  </w:t>
      </w:r>
      <w:proofErr w:type="spellStart"/>
      <w:r w:rsidRPr="00FF3229">
        <w:rPr>
          <w:sz w:val="24"/>
          <w:szCs w:val="24"/>
          <w:lang w:val="en-US"/>
        </w:rPr>
        <w:t>Cobern</w:t>
      </w:r>
      <w:proofErr w:type="spellEnd"/>
      <w:proofErr w:type="gramEnd"/>
      <w:r w:rsidRPr="00FF3229">
        <w:rPr>
          <w:sz w:val="24"/>
          <w:szCs w:val="24"/>
          <w:lang w:val="en-US"/>
        </w:rPr>
        <w:t xml:space="preserve">, W. W. (2015). </w:t>
      </w:r>
      <w:proofErr w:type="gramStart"/>
      <w:r w:rsidRPr="00FF3229">
        <w:rPr>
          <w:sz w:val="24"/>
          <w:szCs w:val="24"/>
          <w:lang w:val="en-US"/>
        </w:rPr>
        <w:t xml:space="preserve">A study on teaching orientations of freshmen science education students, </w:t>
      </w:r>
      <w:r w:rsidRPr="00FF3229">
        <w:rPr>
          <w:b/>
          <w:sz w:val="24"/>
          <w:szCs w:val="24"/>
          <w:lang w:val="en-US"/>
        </w:rPr>
        <w:t>ESERA</w:t>
      </w:r>
      <w:r w:rsidRPr="00FF3229">
        <w:rPr>
          <w:sz w:val="24"/>
          <w:szCs w:val="24"/>
          <w:lang w:val="en-US"/>
        </w:rPr>
        <w:t xml:space="preserve">, </w:t>
      </w:r>
      <w:proofErr w:type="spellStart"/>
      <w:r w:rsidRPr="00FF3229">
        <w:rPr>
          <w:sz w:val="24"/>
          <w:szCs w:val="24"/>
          <w:lang w:val="en-US"/>
        </w:rPr>
        <w:t>Finland</w:t>
      </w:r>
      <w:r w:rsidR="00FE05B6">
        <w:rPr>
          <w:sz w:val="24"/>
          <w:szCs w:val="24"/>
          <w:lang w:val="en-US"/>
        </w:rPr>
        <w:t>iya</w:t>
      </w:r>
      <w:proofErr w:type="spellEnd"/>
      <w:r w:rsidRPr="00FF3229">
        <w:rPr>
          <w:sz w:val="24"/>
          <w:szCs w:val="24"/>
          <w:lang w:val="en-US"/>
        </w:rPr>
        <w:t>.</w:t>
      </w:r>
      <w:proofErr w:type="gramEnd"/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  <w:lang w:val="en-US"/>
        </w:rPr>
      </w:pPr>
      <w:r w:rsidRPr="00FF3229">
        <w:rPr>
          <w:sz w:val="24"/>
          <w:szCs w:val="24"/>
          <w:lang w:val="en-US"/>
        </w:rPr>
        <w:t xml:space="preserve">Ceyhan, G. D., Mugaloglu, E. Z., Lombardi, D. &amp; Erduran, S. (2015). </w:t>
      </w:r>
      <w:proofErr w:type="gramStart"/>
      <w:r w:rsidRPr="00FF3229">
        <w:rPr>
          <w:sz w:val="24"/>
          <w:szCs w:val="24"/>
          <w:lang w:val="en-US"/>
        </w:rPr>
        <w:t xml:space="preserve">Fen </w:t>
      </w:r>
      <w:proofErr w:type="spellStart"/>
      <w:r w:rsidRPr="00FF3229">
        <w:rPr>
          <w:sz w:val="24"/>
          <w:szCs w:val="24"/>
          <w:lang w:val="en-US"/>
        </w:rPr>
        <w:t>eğitiminde</w:t>
      </w:r>
      <w:proofErr w:type="spellEnd"/>
      <w:r w:rsidRPr="00FF3229">
        <w:rPr>
          <w:sz w:val="24"/>
          <w:szCs w:val="24"/>
          <w:lang w:val="en-US"/>
        </w:rPr>
        <w:t xml:space="preserve"> model </w:t>
      </w:r>
      <w:proofErr w:type="spellStart"/>
      <w:r w:rsidRPr="00FF3229">
        <w:rPr>
          <w:sz w:val="24"/>
          <w:szCs w:val="24"/>
          <w:lang w:val="en-US"/>
        </w:rPr>
        <w:t>kanıt</w:t>
      </w:r>
      <w:proofErr w:type="spellEnd"/>
      <w:r w:rsidRPr="00FF3229">
        <w:rPr>
          <w:sz w:val="24"/>
          <w:szCs w:val="24"/>
          <w:lang w:val="en-US"/>
        </w:rPr>
        <w:t xml:space="preserve"> (MOK) </w:t>
      </w:r>
      <w:proofErr w:type="spellStart"/>
      <w:r w:rsidRPr="00FF3229">
        <w:rPr>
          <w:sz w:val="24"/>
          <w:szCs w:val="24"/>
          <w:lang w:val="en-US"/>
        </w:rPr>
        <w:t>ilişki</w:t>
      </w:r>
      <w:proofErr w:type="spellEnd"/>
      <w:r w:rsidRPr="00FF3229">
        <w:rPr>
          <w:sz w:val="24"/>
          <w:szCs w:val="24"/>
          <w:lang w:val="en-US"/>
        </w:rPr>
        <w:t xml:space="preserve"> </w:t>
      </w:r>
      <w:proofErr w:type="spellStart"/>
      <w:r w:rsidRPr="00FF3229">
        <w:rPr>
          <w:sz w:val="24"/>
          <w:szCs w:val="24"/>
          <w:lang w:val="en-US"/>
        </w:rPr>
        <w:t>şemasının</w:t>
      </w:r>
      <w:proofErr w:type="spellEnd"/>
      <w:r w:rsidRPr="00FF3229">
        <w:rPr>
          <w:sz w:val="24"/>
          <w:szCs w:val="24"/>
          <w:lang w:val="en-US"/>
        </w:rPr>
        <w:t xml:space="preserve"> </w:t>
      </w:r>
      <w:proofErr w:type="spellStart"/>
      <w:r w:rsidRPr="00FF3229">
        <w:rPr>
          <w:sz w:val="24"/>
          <w:szCs w:val="24"/>
          <w:lang w:val="en-US"/>
        </w:rPr>
        <w:t>kullanımı</w:t>
      </w:r>
      <w:proofErr w:type="spellEnd"/>
      <w:r w:rsidRPr="00FF3229">
        <w:rPr>
          <w:sz w:val="24"/>
          <w:szCs w:val="24"/>
          <w:lang w:val="en-US"/>
        </w:rPr>
        <w:t>.</w:t>
      </w:r>
      <w:proofErr w:type="gramEnd"/>
      <w:r w:rsidRPr="00FF3229">
        <w:rPr>
          <w:sz w:val="24"/>
          <w:szCs w:val="24"/>
          <w:lang w:val="en-US"/>
        </w:rPr>
        <w:t xml:space="preserve"> </w:t>
      </w:r>
      <w:r w:rsidRPr="00FF3229">
        <w:rPr>
          <w:b/>
          <w:sz w:val="24"/>
          <w:szCs w:val="24"/>
          <w:lang w:val="en-US"/>
        </w:rPr>
        <w:t>ISER</w:t>
      </w:r>
      <w:r w:rsidRPr="00FF3229">
        <w:rPr>
          <w:sz w:val="24"/>
          <w:szCs w:val="24"/>
          <w:lang w:val="en-US"/>
        </w:rPr>
        <w:t xml:space="preserve">, Istanbul, </w:t>
      </w:r>
      <w:proofErr w:type="spellStart"/>
      <w:r w:rsidRPr="00FF3229">
        <w:rPr>
          <w:sz w:val="24"/>
          <w:szCs w:val="24"/>
          <w:lang w:val="en-US"/>
        </w:rPr>
        <w:t>Turkiye</w:t>
      </w:r>
      <w:proofErr w:type="spellEnd"/>
      <w:r w:rsidRPr="00FF3229">
        <w:rPr>
          <w:sz w:val="24"/>
          <w:szCs w:val="24"/>
          <w:lang w:val="en-US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  <w:lang w:val="en-US"/>
        </w:rPr>
      </w:pPr>
      <w:proofErr w:type="gramStart"/>
      <w:r w:rsidRPr="00FF3229">
        <w:rPr>
          <w:sz w:val="24"/>
          <w:szCs w:val="24"/>
          <w:lang w:val="en-US"/>
        </w:rPr>
        <w:t>Ceyhan, G. D. &amp; Mugaloglu, E. Z. (2015).</w:t>
      </w:r>
      <w:proofErr w:type="gramEnd"/>
      <w:r w:rsidRPr="00FF3229">
        <w:rPr>
          <w:sz w:val="24"/>
          <w:szCs w:val="24"/>
          <w:lang w:val="en-US"/>
        </w:rPr>
        <w:t xml:space="preserve"> Pre-Service teachers’ plausibility perceptions and their willingness to take action about global climate change.</w:t>
      </w:r>
      <w:r w:rsidRPr="00FF3229">
        <w:rPr>
          <w:b/>
          <w:sz w:val="24"/>
          <w:szCs w:val="24"/>
          <w:lang w:val="en-US"/>
        </w:rPr>
        <w:t xml:space="preserve"> IOSTE</w:t>
      </w:r>
      <w:r w:rsidRPr="00FF3229">
        <w:rPr>
          <w:sz w:val="24"/>
          <w:szCs w:val="24"/>
          <w:lang w:val="en-US"/>
        </w:rPr>
        <w:t xml:space="preserve">, </w:t>
      </w:r>
      <w:proofErr w:type="spellStart"/>
      <w:r w:rsidRPr="00FF3229">
        <w:rPr>
          <w:sz w:val="24"/>
          <w:szCs w:val="24"/>
          <w:lang w:val="en-US"/>
        </w:rPr>
        <w:t>Bahçeşehir</w:t>
      </w:r>
      <w:proofErr w:type="spellEnd"/>
      <w:r w:rsidRPr="00FF3229">
        <w:rPr>
          <w:sz w:val="24"/>
          <w:szCs w:val="24"/>
          <w:lang w:val="en-US"/>
        </w:rPr>
        <w:t xml:space="preserve"> Üniversitesi, Istanbul, </w:t>
      </w:r>
      <w:proofErr w:type="spellStart"/>
      <w:r w:rsidRPr="00FF3229">
        <w:rPr>
          <w:sz w:val="24"/>
          <w:szCs w:val="24"/>
          <w:lang w:val="en-US"/>
        </w:rPr>
        <w:t>Turkiye</w:t>
      </w:r>
      <w:proofErr w:type="spellEnd"/>
      <w:r w:rsidRPr="00FF3229">
        <w:rPr>
          <w:sz w:val="24"/>
          <w:szCs w:val="24"/>
          <w:lang w:val="en-US"/>
        </w:rPr>
        <w:t xml:space="preserve">. 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  <w:lang w:val="en-US"/>
        </w:rPr>
      </w:pPr>
      <w:proofErr w:type="gramStart"/>
      <w:r w:rsidRPr="00FF3229">
        <w:rPr>
          <w:sz w:val="24"/>
          <w:szCs w:val="24"/>
          <w:lang w:val="en-US"/>
        </w:rPr>
        <w:t>Erduran, S., Dagher, Z., Mugaloglu, E., Kaya, E., Sariba</w:t>
      </w:r>
      <w:r w:rsidR="00FE05B6">
        <w:rPr>
          <w:sz w:val="24"/>
          <w:szCs w:val="24"/>
          <w:lang w:val="en-US"/>
        </w:rPr>
        <w:t>s, D., &amp; Ceyhan, G. (2015</w:t>
      </w:r>
      <w:r w:rsidRPr="00FF3229">
        <w:rPr>
          <w:sz w:val="24"/>
          <w:szCs w:val="24"/>
          <w:lang w:val="en-US"/>
        </w:rPr>
        <w:t>).</w:t>
      </w:r>
      <w:proofErr w:type="gramEnd"/>
      <w:r w:rsidRPr="00FF3229">
        <w:rPr>
          <w:sz w:val="24"/>
          <w:szCs w:val="24"/>
          <w:lang w:val="en-US"/>
        </w:rPr>
        <w:t xml:space="preserve"> </w:t>
      </w:r>
      <w:proofErr w:type="gramStart"/>
      <w:r w:rsidRPr="00FF3229">
        <w:rPr>
          <w:sz w:val="24"/>
          <w:szCs w:val="24"/>
          <w:lang w:val="en-US"/>
        </w:rPr>
        <w:t>Toward a holistic account of scientific practices in science teacher education.</w:t>
      </w:r>
      <w:proofErr w:type="gramEnd"/>
      <w:r w:rsidRPr="00FF3229">
        <w:rPr>
          <w:sz w:val="24"/>
          <w:szCs w:val="24"/>
          <w:lang w:val="en-US"/>
        </w:rPr>
        <w:t xml:space="preserve"> </w:t>
      </w:r>
      <w:proofErr w:type="gramStart"/>
      <w:r w:rsidRPr="00FF3229">
        <w:rPr>
          <w:b/>
          <w:sz w:val="24"/>
          <w:szCs w:val="24"/>
          <w:lang w:val="en-US"/>
        </w:rPr>
        <w:t>American Educational Research Association (AERA) Conference</w:t>
      </w:r>
      <w:r w:rsidRPr="00FF3229">
        <w:rPr>
          <w:sz w:val="24"/>
          <w:szCs w:val="24"/>
          <w:lang w:val="en-US"/>
        </w:rPr>
        <w:t xml:space="preserve">, </w:t>
      </w:r>
      <w:proofErr w:type="spellStart"/>
      <w:r w:rsidR="00FE05B6">
        <w:rPr>
          <w:sz w:val="24"/>
          <w:szCs w:val="24"/>
          <w:lang w:val="en-US"/>
        </w:rPr>
        <w:t>Şikago</w:t>
      </w:r>
      <w:proofErr w:type="spellEnd"/>
      <w:r w:rsidR="00FE05B6">
        <w:rPr>
          <w:sz w:val="24"/>
          <w:szCs w:val="24"/>
          <w:lang w:val="en-US"/>
        </w:rPr>
        <w:t xml:space="preserve">, </w:t>
      </w:r>
      <w:r w:rsidR="00FE05B6" w:rsidRPr="00FF3229">
        <w:rPr>
          <w:sz w:val="24"/>
          <w:szCs w:val="24"/>
          <w:lang w:val="en-US"/>
        </w:rPr>
        <w:t>A.B.D.</w:t>
      </w:r>
      <w:proofErr w:type="gramEnd"/>
      <w:r w:rsidR="00FE05B6" w:rsidRPr="00FF3229">
        <w:rPr>
          <w:sz w:val="24"/>
          <w:szCs w:val="24"/>
          <w:lang w:val="en-US"/>
        </w:rPr>
        <w:t xml:space="preserve">  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  <w:lang w:val="en-US"/>
        </w:rPr>
      </w:pPr>
      <w:proofErr w:type="gramStart"/>
      <w:r w:rsidRPr="00FF3229">
        <w:rPr>
          <w:sz w:val="24"/>
          <w:szCs w:val="24"/>
          <w:lang w:val="en-US"/>
        </w:rPr>
        <w:t xml:space="preserve">Mugaloglu, E. Z., Ceyhan, G., Erduran, S. Dagher, Z., Kaya, E. </w:t>
      </w:r>
      <w:proofErr w:type="spellStart"/>
      <w:r w:rsidRPr="00FF3229">
        <w:rPr>
          <w:sz w:val="24"/>
          <w:szCs w:val="24"/>
          <w:lang w:val="en-US"/>
        </w:rPr>
        <w:t>Sarıbaş</w:t>
      </w:r>
      <w:proofErr w:type="spellEnd"/>
      <w:r w:rsidRPr="00FF3229">
        <w:rPr>
          <w:sz w:val="24"/>
          <w:szCs w:val="24"/>
          <w:lang w:val="en-US"/>
        </w:rPr>
        <w:t>, D. (2015).</w:t>
      </w:r>
      <w:proofErr w:type="gramEnd"/>
      <w:r w:rsidRPr="00FF3229">
        <w:rPr>
          <w:sz w:val="24"/>
          <w:szCs w:val="24"/>
          <w:lang w:val="en-US"/>
        </w:rPr>
        <w:t xml:space="preserve"> </w:t>
      </w:r>
      <w:proofErr w:type="gramStart"/>
      <w:r w:rsidRPr="00FF3229">
        <w:rPr>
          <w:sz w:val="24"/>
          <w:szCs w:val="24"/>
          <w:lang w:val="en-US"/>
        </w:rPr>
        <w:t>An investigation of preservice science teachers’ perception of scientific practices.</w:t>
      </w:r>
      <w:proofErr w:type="gramEnd"/>
      <w:r w:rsidRPr="00FF3229">
        <w:rPr>
          <w:sz w:val="24"/>
          <w:szCs w:val="24"/>
          <w:lang w:val="en-US"/>
        </w:rPr>
        <w:t xml:space="preserve"> </w:t>
      </w:r>
      <w:proofErr w:type="gramStart"/>
      <w:r w:rsidRPr="00FF3229">
        <w:rPr>
          <w:b/>
          <w:sz w:val="24"/>
          <w:szCs w:val="24"/>
          <w:lang w:val="en-US"/>
        </w:rPr>
        <w:t xml:space="preserve">NARST </w:t>
      </w:r>
      <w:r w:rsidRPr="00FF3229">
        <w:rPr>
          <w:sz w:val="24"/>
          <w:szCs w:val="24"/>
          <w:lang w:val="en-US"/>
        </w:rPr>
        <w:t xml:space="preserve">2015, </w:t>
      </w:r>
      <w:proofErr w:type="spellStart"/>
      <w:r w:rsidR="00FE05B6">
        <w:rPr>
          <w:sz w:val="24"/>
          <w:szCs w:val="24"/>
          <w:lang w:val="en-US"/>
        </w:rPr>
        <w:t>Şikago</w:t>
      </w:r>
      <w:proofErr w:type="spellEnd"/>
      <w:r w:rsidR="00FE05B6">
        <w:rPr>
          <w:sz w:val="24"/>
          <w:szCs w:val="24"/>
          <w:lang w:val="en-US"/>
        </w:rPr>
        <w:t xml:space="preserve">, </w:t>
      </w:r>
      <w:r w:rsidR="00FE05B6" w:rsidRPr="00FF3229">
        <w:rPr>
          <w:sz w:val="24"/>
          <w:szCs w:val="24"/>
          <w:lang w:val="en-US"/>
        </w:rPr>
        <w:t>A.B.D</w:t>
      </w:r>
      <w:r w:rsidRPr="00FF3229">
        <w:rPr>
          <w:sz w:val="24"/>
          <w:szCs w:val="24"/>
          <w:lang w:val="en-US"/>
        </w:rPr>
        <w:t>.</w:t>
      </w:r>
      <w:proofErr w:type="gramEnd"/>
      <w:r w:rsidRPr="00FF3229">
        <w:rPr>
          <w:sz w:val="24"/>
          <w:szCs w:val="24"/>
          <w:lang w:val="en-US"/>
        </w:rPr>
        <w:t xml:space="preserve">  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>Mugaloglu, E. Z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Doganca, Z. &amp; Güven, D. (2014). </w:t>
      </w:r>
      <w:proofErr w:type="spellStart"/>
      <w:r w:rsidRPr="00FF3229">
        <w:rPr>
          <w:sz w:val="24"/>
          <w:szCs w:val="24"/>
        </w:rPr>
        <w:t>Investigating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teaching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orientations</w:t>
      </w:r>
      <w:proofErr w:type="spellEnd"/>
      <w:r w:rsidRPr="00FF3229">
        <w:rPr>
          <w:sz w:val="24"/>
          <w:szCs w:val="24"/>
        </w:rPr>
        <w:t xml:space="preserve"> of </w:t>
      </w:r>
      <w:proofErr w:type="spellStart"/>
      <w:r w:rsidRPr="00FF3229">
        <w:rPr>
          <w:sz w:val="24"/>
          <w:szCs w:val="24"/>
        </w:rPr>
        <w:t>freshmen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science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education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students</w:t>
      </w:r>
      <w:proofErr w:type="spellEnd"/>
      <w:r w:rsidRPr="00FF3229">
        <w:rPr>
          <w:sz w:val="24"/>
          <w:szCs w:val="24"/>
        </w:rPr>
        <w:t xml:space="preserve">, </w:t>
      </w:r>
      <w:r w:rsidRPr="00FF3229">
        <w:rPr>
          <w:b/>
          <w:sz w:val="24"/>
          <w:szCs w:val="24"/>
        </w:rPr>
        <w:t>ISER,</w:t>
      </w:r>
      <w:r w:rsidRPr="00FF3229">
        <w:rPr>
          <w:sz w:val="24"/>
          <w:szCs w:val="24"/>
        </w:rPr>
        <w:t xml:space="preserve"> Kapadokya, </w:t>
      </w:r>
      <w:proofErr w:type="spellStart"/>
      <w:r w:rsidRPr="00FF3229">
        <w:rPr>
          <w:sz w:val="24"/>
          <w:szCs w:val="24"/>
        </w:rPr>
        <w:t>Turkiye</w:t>
      </w:r>
      <w:proofErr w:type="spellEnd"/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>Doganca, Z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Güven, D. ve Mugaloglu, E. Z., (2014). Comparing teaching orientations of preservice and </w:t>
      </w:r>
      <w:proofErr w:type="spellStart"/>
      <w:r w:rsidRPr="00FF3229">
        <w:rPr>
          <w:sz w:val="24"/>
          <w:szCs w:val="24"/>
        </w:rPr>
        <w:t>inservice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science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teachers</w:t>
      </w:r>
      <w:proofErr w:type="spellEnd"/>
      <w:r w:rsidRPr="00FF3229">
        <w:rPr>
          <w:sz w:val="24"/>
          <w:szCs w:val="24"/>
        </w:rPr>
        <w:t xml:space="preserve">, </w:t>
      </w:r>
      <w:r w:rsidRPr="00FF3229">
        <w:rPr>
          <w:b/>
          <w:sz w:val="24"/>
          <w:szCs w:val="24"/>
        </w:rPr>
        <w:t>ISER</w:t>
      </w:r>
      <w:r w:rsidRPr="00FF3229">
        <w:rPr>
          <w:sz w:val="24"/>
          <w:szCs w:val="24"/>
        </w:rPr>
        <w:t>, Kapadokya, Türkiye.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>Mugaloglu, E. Z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Doganca, Z. &amp; Güven, D. (2014). Aday fen öğretmenlerinin fen öğretimi yöntemlerine ilişkin tercihlerinin izlenmesi, </w:t>
      </w:r>
      <w:r w:rsidRPr="00FF3229">
        <w:rPr>
          <w:b/>
          <w:sz w:val="24"/>
          <w:szCs w:val="24"/>
        </w:rPr>
        <w:t>XI. UFBMEK</w:t>
      </w:r>
      <w:r w:rsidRPr="00FF3229">
        <w:rPr>
          <w:sz w:val="24"/>
          <w:szCs w:val="24"/>
        </w:rPr>
        <w:t xml:space="preserve">, Adana, </w:t>
      </w:r>
      <w:proofErr w:type="spellStart"/>
      <w:r w:rsidRPr="00FF3229">
        <w:rPr>
          <w:sz w:val="24"/>
          <w:szCs w:val="24"/>
        </w:rPr>
        <w:t>Turkiye</w:t>
      </w:r>
      <w:proofErr w:type="spellEnd"/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Guven, D. Muğaloğlu, E. Z. &amp; PreSEES Consortium (2013). Preparing Science Educators for Everyday Science (PreSEES), </w:t>
      </w:r>
      <w:r w:rsidRPr="00FF3229">
        <w:rPr>
          <w:b/>
          <w:sz w:val="24"/>
          <w:szCs w:val="24"/>
        </w:rPr>
        <w:t>IOSTE</w:t>
      </w:r>
      <w:r w:rsidRPr="00FF3229">
        <w:rPr>
          <w:sz w:val="24"/>
          <w:szCs w:val="24"/>
        </w:rPr>
        <w:t xml:space="preserve">, Antalya, Turkey 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Erduran, S. &amp; Muğaloğlu, E. Z. (2013). Revisiting scientific </w:t>
      </w:r>
      <w:proofErr w:type="spellStart"/>
      <w:r w:rsidRPr="00FF3229">
        <w:rPr>
          <w:sz w:val="24"/>
          <w:szCs w:val="24"/>
        </w:rPr>
        <w:t>inquiry</w:t>
      </w:r>
      <w:proofErr w:type="spellEnd"/>
      <w:r w:rsidRPr="00FF3229">
        <w:rPr>
          <w:sz w:val="24"/>
          <w:szCs w:val="24"/>
        </w:rPr>
        <w:t xml:space="preserve"> in </w:t>
      </w:r>
      <w:proofErr w:type="spellStart"/>
      <w:r w:rsidRPr="00FF3229">
        <w:rPr>
          <w:sz w:val="24"/>
          <w:szCs w:val="24"/>
        </w:rPr>
        <w:t>the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classroom</w:t>
      </w:r>
      <w:proofErr w:type="spellEnd"/>
      <w:r w:rsidRPr="00FF3229">
        <w:rPr>
          <w:sz w:val="24"/>
          <w:szCs w:val="24"/>
        </w:rPr>
        <w:t xml:space="preserve">: </w:t>
      </w:r>
      <w:proofErr w:type="spellStart"/>
      <w:r w:rsidRPr="00FF3229">
        <w:rPr>
          <w:sz w:val="24"/>
          <w:szCs w:val="24"/>
        </w:rPr>
        <w:t>towards</w:t>
      </w:r>
      <w:proofErr w:type="spellEnd"/>
      <w:r w:rsidRPr="00FF3229">
        <w:rPr>
          <w:sz w:val="24"/>
          <w:szCs w:val="24"/>
        </w:rPr>
        <w:t xml:space="preserve"> an </w:t>
      </w:r>
      <w:proofErr w:type="spellStart"/>
      <w:r w:rsidRPr="00FF3229">
        <w:rPr>
          <w:sz w:val="24"/>
          <w:szCs w:val="24"/>
        </w:rPr>
        <w:t>interdisciplinary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framework</w:t>
      </w:r>
      <w:proofErr w:type="spellEnd"/>
      <w:r w:rsidRPr="00FF3229">
        <w:rPr>
          <w:sz w:val="24"/>
          <w:szCs w:val="24"/>
        </w:rPr>
        <w:t xml:space="preserve"> in </w:t>
      </w:r>
      <w:proofErr w:type="spellStart"/>
      <w:r w:rsidRPr="00FF3229">
        <w:rPr>
          <w:sz w:val="24"/>
          <w:szCs w:val="24"/>
        </w:rPr>
        <w:t>science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teaching</w:t>
      </w:r>
      <w:proofErr w:type="spellEnd"/>
      <w:r w:rsidRPr="00FF3229">
        <w:rPr>
          <w:sz w:val="24"/>
          <w:szCs w:val="24"/>
        </w:rPr>
        <w:t xml:space="preserve"> and </w:t>
      </w:r>
      <w:proofErr w:type="spellStart"/>
      <w:r w:rsidRPr="00FF3229">
        <w:rPr>
          <w:sz w:val="24"/>
          <w:szCs w:val="24"/>
        </w:rPr>
        <w:t>learning</w:t>
      </w:r>
      <w:proofErr w:type="spellEnd"/>
      <w:r w:rsidRPr="00FF3229">
        <w:rPr>
          <w:sz w:val="24"/>
          <w:szCs w:val="24"/>
        </w:rPr>
        <w:t xml:space="preserve">, </w:t>
      </w:r>
      <w:r w:rsidRPr="00FF3229">
        <w:rPr>
          <w:b/>
          <w:sz w:val="24"/>
          <w:szCs w:val="24"/>
        </w:rPr>
        <w:t>IOSTE</w:t>
      </w:r>
      <w:r w:rsidRPr="00FF3229">
        <w:rPr>
          <w:sz w:val="24"/>
          <w:szCs w:val="24"/>
        </w:rPr>
        <w:t xml:space="preserve">, Antalya, </w:t>
      </w:r>
      <w:proofErr w:type="spellStart"/>
      <w:r w:rsidRPr="00FF3229">
        <w:rPr>
          <w:sz w:val="24"/>
          <w:szCs w:val="24"/>
        </w:rPr>
        <w:t>Turkiye</w:t>
      </w:r>
      <w:proofErr w:type="spellEnd"/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Erduran, S. &amp; Mugaloglu, E. Z. (2011). Visiting the Science Market: </w:t>
      </w:r>
      <w:proofErr w:type="spellStart"/>
      <w:r w:rsidRPr="00FF3229">
        <w:rPr>
          <w:sz w:val="24"/>
          <w:szCs w:val="24"/>
        </w:rPr>
        <w:t>Implications</w:t>
      </w:r>
      <w:proofErr w:type="spellEnd"/>
      <w:r w:rsidRPr="00FF3229">
        <w:rPr>
          <w:sz w:val="24"/>
          <w:szCs w:val="24"/>
        </w:rPr>
        <w:t xml:space="preserve"> of </w:t>
      </w:r>
      <w:proofErr w:type="spellStart"/>
      <w:r w:rsidRPr="00FF3229">
        <w:rPr>
          <w:sz w:val="24"/>
          <w:szCs w:val="24"/>
        </w:rPr>
        <w:t>Perspectives</w:t>
      </w:r>
      <w:proofErr w:type="spellEnd"/>
      <w:r w:rsidRPr="00FF3229">
        <w:rPr>
          <w:sz w:val="24"/>
          <w:szCs w:val="24"/>
        </w:rPr>
        <w:t xml:space="preserve"> on </w:t>
      </w:r>
      <w:proofErr w:type="spellStart"/>
      <w:r w:rsidRPr="00FF3229">
        <w:rPr>
          <w:sz w:val="24"/>
          <w:szCs w:val="24"/>
        </w:rPr>
        <w:t>Economics</w:t>
      </w:r>
      <w:proofErr w:type="spellEnd"/>
      <w:r w:rsidRPr="00FF3229">
        <w:rPr>
          <w:sz w:val="24"/>
          <w:szCs w:val="24"/>
        </w:rPr>
        <w:t xml:space="preserve"> of </w:t>
      </w:r>
      <w:proofErr w:type="spellStart"/>
      <w:r w:rsidRPr="00FF3229">
        <w:rPr>
          <w:sz w:val="24"/>
          <w:szCs w:val="24"/>
        </w:rPr>
        <w:t>Science</w:t>
      </w:r>
      <w:proofErr w:type="spellEnd"/>
      <w:r w:rsidRPr="00FF3229">
        <w:rPr>
          <w:sz w:val="24"/>
          <w:szCs w:val="24"/>
        </w:rPr>
        <w:t xml:space="preserve"> in </w:t>
      </w:r>
      <w:proofErr w:type="spellStart"/>
      <w:r w:rsidRPr="00FF3229">
        <w:rPr>
          <w:sz w:val="24"/>
          <w:szCs w:val="24"/>
        </w:rPr>
        <w:t>Science</w:t>
      </w:r>
      <w:proofErr w:type="spellEnd"/>
      <w:r w:rsidRPr="00FF3229">
        <w:rPr>
          <w:sz w:val="24"/>
          <w:szCs w:val="24"/>
        </w:rPr>
        <w:t xml:space="preserve"> Education, </w:t>
      </w:r>
      <w:r w:rsidRPr="00FF3229">
        <w:rPr>
          <w:b/>
          <w:sz w:val="24"/>
          <w:szCs w:val="24"/>
        </w:rPr>
        <w:t>IHPST</w:t>
      </w:r>
      <w:r w:rsidRPr="00FF3229">
        <w:rPr>
          <w:sz w:val="24"/>
          <w:szCs w:val="24"/>
        </w:rPr>
        <w:t xml:space="preserve">, </w:t>
      </w:r>
      <w:r w:rsidR="00FE05B6">
        <w:rPr>
          <w:sz w:val="24"/>
          <w:szCs w:val="24"/>
        </w:rPr>
        <w:t>Selanik, Yunanistan</w:t>
      </w:r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Mugaloglu, E. Z. &amp; Erduran, S. (2011). </w:t>
      </w:r>
      <w:proofErr w:type="spellStart"/>
      <w:r w:rsidRPr="00FF3229">
        <w:rPr>
          <w:sz w:val="24"/>
          <w:szCs w:val="24"/>
        </w:rPr>
        <w:t>Prospective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Science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Teachers</w:t>
      </w:r>
      <w:proofErr w:type="spellEnd"/>
      <w:r w:rsidRPr="00FF3229">
        <w:rPr>
          <w:sz w:val="24"/>
          <w:szCs w:val="24"/>
        </w:rPr>
        <w:t xml:space="preserve">’ </w:t>
      </w:r>
      <w:proofErr w:type="spellStart"/>
      <w:r w:rsidRPr="00FF3229">
        <w:rPr>
          <w:sz w:val="24"/>
          <w:szCs w:val="24"/>
        </w:rPr>
        <w:t>Appreciation</w:t>
      </w:r>
      <w:proofErr w:type="spellEnd"/>
      <w:r w:rsidRPr="00FF3229">
        <w:rPr>
          <w:sz w:val="24"/>
          <w:szCs w:val="24"/>
        </w:rPr>
        <w:t xml:space="preserve"> of </w:t>
      </w:r>
      <w:proofErr w:type="spellStart"/>
      <w:proofErr w:type="gramStart"/>
      <w:r w:rsidRPr="00FF3229">
        <w:rPr>
          <w:sz w:val="24"/>
          <w:szCs w:val="24"/>
        </w:rPr>
        <w:t>Science:The</w:t>
      </w:r>
      <w:proofErr w:type="spellEnd"/>
      <w:proofErr w:type="gramEnd"/>
      <w:r w:rsidRPr="00FF3229">
        <w:rPr>
          <w:sz w:val="24"/>
          <w:szCs w:val="24"/>
        </w:rPr>
        <w:t xml:space="preserve"> Case of </w:t>
      </w:r>
      <w:proofErr w:type="spellStart"/>
      <w:r w:rsidRPr="00FF3229">
        <w:rPr>
          <w:sz w:val="24"/>
          <w:szCs w:val="24"/>
        </w:rPr>
        <w:t>Evolution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Theory</w:t>
      </w:r>
      <w:proofErr w:type="spellEnd"/>
      <w:r w:rsidRPr="00FF3229">
        <w:rPr>
          <w:sz w:val="24"/>
          <w:szCs w:val="24"/>
        </w:rPr>
        <w:t xml:space="preserve"> vs. Intelligent Design, </w:t>
      </w:r>
      <w:r w:rsidRPr="00FF3229">
        <w:rPr>
          <w:b/>
          <w:sz w:val="24"/>
          <w:szCs w:val="24"/>
        </w:rPr>
        <w:t>ESERA</w:t>
      </w:r>
      <w:r w:rsidR="00FE05B6">
        <w:rPr>
          <w:sz w:val="24"/>
          <w:szCs w:val="24"/>
        </w:rPr>
        <w:t>, Lyon,  Fransa</w:t>
      </w:r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Sarıbaş, D. &amp; Mugaloglu, E. Z. (2011). Pre-service Science Teachers’ Metacognitive Awareness about Lab Instruction and Their Competency in Inquiry Lab Design: The Case of a Lab Applications Course. </w:t>
      </w:r>
      <w:r w:rsidRPr="00FF3229">
        <w:rPr>
          <w:b/>
          <w:sz w:val="24"/>
          <w:szCs w:val="24"/>
        </w:rPr>
        <w:t>ESERA</w:t>
      </w:r>
      <w:r w:rsidR="00FE05B6">
        <w:rPr>
          <w:sz w:val="24"/>
          <w:szCs w:val="24"/>
        </w:rPr>
        <w:t>, Lyon, Fransa.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>Sarıbaş, D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Bayram, H. &amp; Mugaloglu, E. Z. (2009). The inclusion of metacognitive awareness to laboratory instruction and its outcomes in terms of understanding science. </w:t>
      </w:r>
      <w:r w:rsidRPr="00FF3229">
        <w:rPr>
          <w:b/>
          <w:sz w:val="24"/>
          <w:szCs w:val="24"/>
        </w:rPr>
        <w:t>ESERA</w:t>
      </w:r>
      <w:r w:rsidRPr="00FF3229">
        <w:rPr>
          <w:sz w:val="24"/>
          <w:szCs w:val="24"/>
        </w:rPr>
        <w:t xml:space="preserve">, </w:t>
      </w:r>
      <w:proofErr w:type="spellStart"/>
      <w:r w:rsidRPr="00FF3229">
        <w:rPr>
          <w:sz w:val="24"/>
          <w:szCs w:val="24"/>
        </w:rPr>
        <w:t>Istanbul</w:t>
      </w:r>
      <w:proofErr w:type="spellEnd"/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>Mugaloglu, E. Z. &amp; Bayram, H. (2009). How are prospective science teachers’ values and their attitudes toward science associated</w:t>
      </w:r>
      <w:proofErr w:type="gramStart"/>
      <w:r w:rsidRPr="00FF3229">
        <w:rPr>
          <w:sz w:val="24"/>
          <w:szCs w:val="24"/>
        </w:rPr>
        <w:t>?:</w:t>
      </w:r>
      <w:proofErr w:type="gramEnd"/>
      <w:r w:rsidRPr="00FF3229">
        <w:rPr>
          <w:sz w:val="24"/>
          <w:szCs w:val="24"/>
        </w:rPr>
        <w:t xml:space="preserve"> Implications for science teacher training programs. </w:t>
      </w:r>
      <w:r w:rsidRPr="00FF3229">
        <w:rPr>
          <w:b/>
          <w:sz w:val="24"/>
          <w:szCs w:val="24"/>
        </w:rPr>
        <w:t>WCES</w:t>
      </w:r>
      <w:r w:rsidRPr="00FF3229">
        <w:rPr>
          <w:sz w:val="24"/>
          <w:szCs w:val="24"/>
        </w:rPr>
        <w:t xml:space="preserve">, </w:t>
      </w:r>
      <w:r w:rsidR="00FE05B6">
        <w:rPr>
          <w:sz w:val="24"/>
          <w:szCs w:val="24"/>
        </w:rPr>
        <w:t>Kıbrıs</w:t>
      </w:r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>Sarıbaş, D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Bayram, H. and Muğaloğlu, E. Z.(2008) The </w:t>
      </w:r>
      <w:proofErr w:type="spellStart"/>
      <w:r w:rsidRPr="00FF3229">
        <w:rPr>
          <w:sz w:val="24"/>
          <w:szCs w:val="24"/>
        </w:rPr>
        <w:t>ınfluence</w:t>
      </w:r>
      <w:proofErr w:type="spellEnd"/>
      <w:r w:rsidRPr="00FF3229">
        <w:rPr>
          <w:sz w:val="24"/>
          <w:szCs w:val="24"/>
        </w:rPr>
        <w:t xml:space="preserve"> of </w:t>
      </w:r>
      <w:proofErr w:type="spellStart"/>
      <w:r w:rsidRPr="00FF3229">
        <w:rPr>
          <w:sz w:val="24"/>
          <w:szCs w:val="24"/>
        </w:rPr>
        <w:t>metacognıtıve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awareness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development</w:t>
      </w:r>
      <w:proofErr w:type="spellEnd"/>
      <w:r w:rsidRPr="00FF3229">
        <w:rPr>
          <w:sz w:val="24"/>
          <w:szCs w:val="24"/>
        </w:rPr>
        <w:t xml:space="preserve"> on </w:t>
      </w:r>
      <w:proofErr w:type="spellStart"/>
      <w:r w:rsidRPr="00FF3229">
        <w:rPr>
          <w:sz w:val="24"/>
          <w:szCs w:val="24"/>
        </w:rPr>
        <w:t>pre-servıce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scıence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teachers</w:t>
      </w:r>
      <w:proofErr w:type="spellEnd"/>
      <w:r w:rsidRPr="00FF3229">
        <w:rPr>
          <w:sz w:val="24"/>
          <w:szCs w:val="24"/>
        </w:rPr>
        <w:t xml:space="preserve">’ </w:t>
      </w:r>
      <w:proofErr w:type="spellStart"/>
      <w:r w:rsidRPr="00FF3229">
        <w:rPr>
          <w:sz w:val="24"/>
          <w:szCs w:val="24"/>
        </w:rPr>
        <w:t>scıentıfıc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knowledge</w:t>
      </w:r>
      <w:proofErr w:type="spellEnd"/>
      <w:r w:rsidRPr="00FF3229">
        <w:rPr>
          <w:sz w:val="24"/>
          <w:szCs w:val="24"/>
        </w:rPr>
        <w:t xml:space="preserve"> and </w:t>
      </w:r>
      <w:proofErr w:type="spellStart"/>
      <w:r w:rsidRPr="00FF3229">
        <w:rPr>
          <w:sz w:val="24"/>
          <w:szCs w:val="24"/>
        </w:rPr>
        <w:t>understandıng</w:t>
      </w:r>
      <w:proofErr w:type="spellEnd"/>
      <w:r w:rsidRPr="00FF3229">
        <w:rPr>
          <w:sz w:val="24"/>
          <w:szCs w:val="24"/>
        </w:rPr>
        <w:t xml:space="preserve"> </w:t>
      </w:r>
      <w:proofErr w:type="spellStart"/>
      <w:r w:rsidRPr="00FF3229">
        <w:rPr>
          <w:sz w:val="24"/>
          <w:szCs w:val="24"/>
        </w:rPr>
        <w:t>scıence</w:t>
      </w:r>
      <w:proofErr w:type="spellEnd"/>
      <w:r w:rsidRPr="00FF3229">
        <w:rPr>
          <w:sz w:val="24"/>
          <w:szCs w:val="24"/>
        </w:rPr>
        <w:t xml:space="preserve">, </w:t>
      </w:r>
      <w:r w:rsidRPr="00FF3229">
        <w:rPr>
          <w:b/>
          <w:sz w:val="24"/>
          <w:szCs w:val="24"/>
        </w:rPr>
        <w:t>ECRICE</w:t>
      </w:r>
      <w:r w:rsidRPr="00FF3229">
        <w:rPr>
          <w:sz w:val="24"/>
          <w:szCs w:val="24"/>
        </w:rPr>
        <w:t xml:space="preserve">, </w:t>
      </w:r>
      <w:proofErr w:type="spellStart"/>
      <w:r w:rsidRPr="00FF3229">
        <w:rPr>
          <w:sz w:val="24"/>
          <w:szCs w:val="24"/>
        </w:rPr>
        <w:t>Istanbul</w:t>
      </w:r>
      <w:proofErr w:type="spellEnd"/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Doganca, Z. &amp; Mugaloglu, E. Z. (2007). Environmental experiments at primary school level. </w:t>
      </w:r>
      <w:r w:rsidRPr="00FF3229">
        <w:rPr>
          <w:b/>
          <w:sz w:val="24"/>
          <w:szCs w:val="24"/>
        </w:rPr>
        <w:t>International Workshop on Science Education in Schools</w:t>
      </w:r>
      <w:r w:rsidRPr="00FF3229">
        <w:rPr>
          <w:sz w:val="24"/>
          <w:szCs w:val="24"/>
        </w:rPr>
        <w:t xml:space="preserve">, </w:t>
      </w:r>
      <w:r w:rsidR="00FE05B6">
        <w:rPr>
          <w:sz w:val="24"/>
          <w:szCs w:val="24"/>
        </w:rPr>
        <w:t>Bükreş, Romanya</w:t>
      </w:r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Doganca, Z. &amp; Mugaloglu, E. Z. (2007). An examination of an environmental training programme on prospective teachers. </w:t>
      </w:r>
      <w:r w:rsidRPr="00FF3229">
        <w:rPr>
          <w:b/>
          <w:sz w:val="24"/>
          <w:szCs w:val="24"/>
        </w:rPr>
        <w:t>4</w:t>
      </w:r>
      <w:r w:rsidRPr="00FF3229">
        <w:rPr>
          <w:b/>
          <w:sz w:val="24"/>
          <w:szCs w:val="24"/>
          <w:vertAlign w:val="superscript"/>
        </w:rPr>
        <w:t>th</w:t>
      </w:r>
      <w:r w:rsidRPr="00FF3229">
        <w:rPr>
          <w:b/>
          <w:sz w:val="24"/>
          <w:szCs w:val="24"/>
        </w:rPr>
        <w:t xml:space="preserve"> World </w:t>
      </w:r>
      <w:proofErr w:type="spellStart"/>
      <w:r w:rsidRPr="00FF3229">
        <w:rPr>
          <w:b/>
          <w:sz w:val="24"/>
          <w:szCs w:val="24"/>
        </w:rPr>
        <w:t>Environmental</w:t>
      </w:r>
      <w:proofErr w:type="spellEnd"/>
      <w:r w:rsidRPr="00FF3229">
        <w:rPr>
          <w:b/>
          <w:sz w:val="24"/>
          <w:szCs w:val="24"/>
        </w:rPr>
        <w:t xml:space="preserve"> Education </w:t>
      </w:r>
      <w:proofErr w:type="spellStart"/>
      <w:r w:rsidRPr="00FF3229">
        <w:rPr>
          <w:b/>
          <w:sz w:val="24"/>
          <w:szCs w:val="24"/>
        </w:rPr>
        <w:t>Congress</w:t>
      </w:r>
      <w:proofErr w:type="spellEnd"/>
      <w:r w:rsidRPr="00FF3229">
        <w:rPr>
          <w:sz w:val="24"/>
          <w:szCs w:val="24"/>
        </w:rPr>
        <w:t xml:space="preserve">, </w:t>
      </w:r>
      <w:proofErr w:type="spellStart"/>
      <w:r w:rsidRPr="00FF3229">
        <w:rPr>
          <w:sz w:val="24"/>
          <w:szCs w:val="24"/>
        </w:rPr>
        <w:t>Durban</w:t>
      </w:r>
      <w:proofErr w:type="spellEnd"/>
      <w:r w:rsidRPr="00FF3229">
        <w:rPr>
          <w:sz w:val="24"/>
          <w:szCs w:val="24"/>
        </w:rPr>
        <w:t xml:space="preserve">, </w:t>
      </w:r>
      <w:r w:rsidR="00FE05B6">
        <w:rPr>
          <w:sz w:val="24"/>
          <w:szCs w:val="24"/>
        </w:rPr>
        <w:t>Güney Afrika Cumhuriyeti</w:t>
      </w:r>
      <w:r w:rsidRPr="00FF3229">
        <w:rPr>
          <w:sz w:val="24"/>
          <w:szCs w:val="24"/>
        </w:rPr>
        <w:t xml:space="preserve">. 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lastRenderedPageBreak/>
        <w:t>Şahin, F. Muğaloğlu, E. Z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Belli, İ., Öztuna, A., Genç, M. ve Arı, E. (2004). A possible solution for the crowded class nightmare. </w:t>
      </w:r>
      <w:r w:rsidRPr="00FF3229">
        <w:rPr>
          <w:b/>
          <w:sz w:val="24"/>
          <w:szCs w:val="24"/>
        </w:rPr>
        <w:t>18</w:t>
      </w:r>
      <w:r w:rsidRPr="00FF3229">
        <w:rPr>
          <w:b/>
          <w:sz w:val="24"/>
          <w:szCs w:val="24"/>
          <w:vertAlign w:val="superscript"/>
        </w:rPr>
        <w:t>th</w:t>
      </w:r>
      <w:r w:rsidRPr="00FF3229">
        <w:rPr>
          <w:b/>
          <w:sz w:val="24"/>
          <w:szCs w:val="24"/>
        </w:rPr>
        <w:t xml:space="preserve"> International Conference on Chemical Education</w:t>
      </w:r>
      <w:r w:rsidRPr="00FF3229">
        <w:rPr>
          <w:sz w:val="24"/>
          <w:szCs w:val="24"/>
        </w:rPr>
        <w:t>. Hilton, İstanbul.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proofErr w:type="spellStart"/>
      <w:r w:rsidRPr="00FF3229">
        <w:rPr>
          <w:sz w:val="24"/>
          <w:szCs w:val="24"/>
        </w:rPr>
        <w:t>Ardaç</w:t>
      </w:r>
      <w:proofErr w:type="spellEnd"/>
      <w:r w:rsidRPr="00FF3229">
        <w:rPr>
          <w:sz w:val="24"/>
          <w:szCs w:val="24"/>
        </w:rPr>
        <w:t xml:space="preserve">, D. &amp; Muğaloğlu, E. Z. (2003). Integrating research, teaching and community work. </w:t>
      </w:r>
      <w:r w:rsidRPr="00FF3229">
        <w:rPr>
          <w:b/>
          <w:sz w:val="24"/>
          <w:szCs w:val="24"/>
        </w:rPr>
        <w:t xml:space="preserve">International Conference on </w:t>
      </w:r>
      <w:proofErr w:type="spellStart"/>
      <w:r w:rsidRPr="00FF3229">
        <w:rPr>
          <w:b/>
          <w:sz w:val="24"/>
          <w:szCs w:val="24"/>
        </w:rPr>
        <w:t>Innovation</w:t>
      </w:r>
      <w:proofErr w:type="spellEnd"/>
      <w:r w:rsidRPr="00FF3229">
        <w:rPr>
          <w:b/>
          <w:sz w:val="24"/>
          <w:szCs w:val="24"/>
        </w:rPr>
        <w:t xml:space="preserve"> in </w:t>
      </w:r>
      <w:proofErr w:type="spellStart"/>
      <w:r w:rsidRPr="00FF3229">
        <w:rPr>
          <w:b/>
          <w:sz w:val="24"/>
          <w:szCs w:val="24"/>
        </w:rPr>
        <w:t>Higher</w:t>
      </w:r>
      <w:proofErr w:type="spellEnd"/>
      <w:r w:rsidRPr="00FF3229">
        <w:rPr>
          <w:b/>
          <w:sz w:val="24"/>
          <w:szCs w:val="24"/>
        </w:rPr>
        <w:t xml:space="preserve"> Education</w:t>
      </w:r>
      <w:r w:rsidRPr="00FF3229">
        <w:rPr>
          <w:sz w:val="24"/>
          <w:szCs w:val="24"/>
        </w:rPr>
        <w:t xml:space="preserve">, Kiev, </w:t>
      </w:r>
      <w:proofErr w:type="spellStart"/>
      <w:r w:rsidRPr="00FF3229">
        <w:rPr>
          <w:sz w:val="24"/>
          <w:szCs w:val="24"/>
        </w:rPr>
        <w:t>Ukraina</w:t>
      </w:r>
      <w:proofErr w:type="spellEnd"/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proofErr w:type="spellStart"/>
      <w:r w:rsidRPr="00FF3229">
        <w:rPr>
          <w:sz w:val="24"/>
          <w:szCs w:val="24"/>
        </w:rPr>
        <w:t>Nazlıçiçek</w:t>
      </w:r>
      <w:proofErr w:type="spellEnd"/>
      <w:r w:rsidRPr="00FF3229">
        <w:rPr>
          <w:sz w:val="24"/>
          <w:szCs w:val="24"/>
        </w:rPr>
        <w:t>, N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Muğaloğlu, E. Z.&amp; </w:t>
      </w:r>
      <w:proofErr w:type="spellStart"/>
      <w:r w:rsidRPr="00FF3229">
        <w:rPr>
          <w:sz w:val="24"/>
          <w:szCs w:val="24"/>
        </w:rPr>
        <w:t>Ardaç</w:t>
      </w:r>
      <w:proofErr w:type="spellEnd"/>
      <w:r w:rsidRPr="00FF3229">
        <w:rPr>
          <w:sz w:val="24"/>
          <w:szCs w:val="24"/>
        </w:rPr>
        <w:t xml:space="preserve">, D. (2003). The influence of practicum course on prospective teachers’ views about teaching. </w:t>
      </w:r>
      <w:r w:rsidRPr="00FF3229">
        <w:rPr>
          <w:b/>
          <w:sz w:val="24"/>
          <w:szCs w:val="24"/>
        </w:rPr>
        <w:t xml:space="preserve">International Conference on </w:t>
      </w:r>
      <w:proofErr w:type="spellStart"/>
      <w:r w:rsidRPr="00FF3229">
        <w:rPr>
          <w:b/>
          <w:sz w:val="24"/>
          <w:szCs w:val="24"/>
        </w:rPr>
        <w:t>Innovation</w:t>
      </w:r>
      <w:proofErr w:type="spellEnd"/>
      <w:r w:rsidRPr="00FF3229">
        <w:rPr>
          <w:b/>
          <w:sz w:val="24"/>
          <w:szCs w:val="24"/>
        </w:rPr>
        <w:t xml:space="preserve"> in </w:t>
      </w:r>
      <w:proofErr w:type="spellStart"/>
      <w:r w:rsidRPr="00FF3229">
        <w:rPr>
          <w:b/>
          <w:sz w:val="24"/>
          <w:szCs w:val="24"/>
        </w:rPr>
        <w:t>Higher</w:t>
      </w:r>
      <w:proofErr w:type="spellEnd"/>
      <w:r w:rsidRPr="00FF3229">
        <w:rPr>
          <w:b/>
          <w:sz w:val="24"/>
          <w:szCs w:val="24"/>
        </w:rPr>
        <w:t xml:space="preserve"> Education,</w:t>
      </w:r>
      <w:r w:rsidRPr="00FF3229">
        <w:rPr>
          <w:sz w:val="24"/>
          <w:szCs w:val="24"/>
        </w:rPr>
        <w:t xml:space="preserve"> Kiev, Ukra</w:t>
      </w:r>
      <w:r w:rsidR="00FE05B6">
        <w:rPr>
          <w:sz w:val="24"/>
          <w:szCs w:val="24"/>
        </w:rPr>
        <w:t>yna</w:t>
      </w:r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r w:rsidRPr="00FF3229">
        <w:rPr>
          <w:sz w:val="24"/>
          <w:szCs w:val="24"/>
        </w:rPr>
        <w:t xml:space="preserve">Muğaloğlu, E. Z. (2001). Radical Constructivism in Science Education. </w:t>
      </w:r>
      <w:r w:rsidRPr="00FF3229">
        <w:rPr>
          <w:b/>
          <w:sz w:val="24"/>
          <w:szCs w:val="24"/>
        </w:rPr>
        <w:t>9</w:t>
      </w:r>
      <w:r w:rsidRPr="00FF3229">
        <w:rPr>
          <w:b/>
          <w:sz w:val="24"/>
          <w:szCs w:val="24"/>
          <w:vertAlign w:val="superscript"/>
        </w:rPr>
        <w:t>th</w:t>
      </w:r>
      <w:r w:rsidRPr="00FF3229">
        <w:rPr>
          <w:b/>
          <w:sz w:val="24"/>
          <w:szCs w:val="24"/>
        </w:rPr>
        <w:t xml:space="preserve"> European Association for Research on Learning and </w:t>
      </w:r>
      <w:proofErr w:type="spellStart"/>
      <w:r w:rsidRPr="00FF3229">
        <w:rPr>
          <w:b/>
          <w:sz w:val="24"/>
          <w:szCs w:val="24"/>
        </w:rPr>
        <w:t>Instruction</w:t>
      </w:r>
      <w:proofErr w:type="spellEnd"/>
      <w:r w:rsidRPr="00FF3229">
        <w:rPr>
          <w:b/>
          <w:sz w:val="24"/>
          <w:szCs w:val="24"/>
        </w:rPr>
        <w:t xml:space="preserve"> (E</w:t>
      </w:r>
      <w:r w:rsidR="00C251CB">
        <w:rPr>
          <w:b/>
          <w:sz w:val="24"/>
          <w:szCs w:val="24"/>
        </w:rPr>
        <w:t>ARLI</w:t>
      </w:r>
      <w:r w:rsidRPr="00FF3229">
        <w:rPr>
          <w:b/>
          <w:sz w:val="24"/>
          <w:szCs w:val="24"/>
        </w:rPr>
        <w:t>)</w:t>
      </w:r>
      <w:r w:rsidRPr="00FF3229">
        <w:rPr>
          <w:sz w:val="24"/>
          <w:szCs w:val="24"/>
        </w:rPr>
        <w:t xml:space="preserve">. </w:t>
      </w:r>
      <w:proofErr w:type="spellStart"/>
      <w:r w:rsidRPr="00FF3229">
        <w:rPr>
          <w:sz w:val="24"/>
          <w:szCs w:val="24"/>
        </w:rPr>
        <w:t>Fribourg</w:t>
      </w:r>
      <w:proofErr w:type="spellEnd"/>
      <w:r w:rsidRPr="00FF3229">
        <w:rPr>
          <w:sz w:val="24"/>
          <w:szCs w:val="24"/>
        </w:rPr>
        <w:t xml:space="preserve">, </w:t>
      </w:r>
      <w:r w:rsidR="00FE05B6">
        <w:rPr>
          <w:sz w:val="24"/>
          <w:szCs w:val="24"/>
        </w:rPr>
        <w:t>İsviçre</w:t>
      </w:r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proofErr w:type="spellStart"/>
      <w:r w:rsidRPr="00FF3229">
        <w:rPr>
          <w:sz w:val="24"/>
          <w:szCs w:val="24"/>
        </w:rPr>
        <w:t>Ardaç</w:t>
      </w:r>
      <w:proofErr w:type="spellEnd"/>
      <w:r w:rsidRPr="00FF3229">
        <w:rPr>
          <w:sz w:val="24"/>
          <w:szCs w:val="24"/>
        </w:rPr>
        <w:t xml:space="preserve">, D. &amp; Muğaloğlu, E. Z.(2001). Aftermath of a programme designed to foster basic science process skills. </w:t>
      </w:r>
      <w:r w:rsidRPr="00FF3229">
        <w:rPr>
          <w:b/>
          <w:sz w:val="24"/>
          <w:szCs w:val="24"/>
        </w:rPr>
        <w:t>9</w:t>
      </w:r>
      <w:r w:rsidRPr="00FF3229">
        <w:rPr>
          <w:b/>
          <w:sz w:val="24"/>
          <w:szCs w:val="24"/>
          <w:vertAlign w:val="superscript"/>
        </w:rPr>
        <w:t>th</w:t>
      </w:r>
      <w:r w:rsidRPr="00FF3229">
        <w:rPr>
          <w:b/>
          <w:sz w:val="24"/>
          <w:szCs w:val="24"/>
        </w:rPr>
        <w:t xml:space="preserve"> European Association for Research on Learning and </w:t>
      </w:r>
      <w:proofErr w:type="spellStart"/>
      <w:r w:rsidRPr="00FF3229">
        <w:rPr>
          <w:b/>
          <w:sz w:val="24"/>
          <w:szCs w:val="24"/>
        </w:rPr>
        <w:t>Instruction</w:t>
      </w:r>
      <w:proofErr w:type="spellEnd"/>
      <w:r w:rsidRPr="00FF3229">
        <w:rPr>
          <w:b/>
          <w:sz w:val="24"/>
          <w:szCs w:val="24"/>
        </w:rPr>
        <w:t xml:space="preserve"> (</w:t>
      </w:r>
      <w:proofErr w:type="spellStart"/>
      <w:r w:rsidRPr="00FF3229">
        <w:rPr>
          <w:b/>
          <w:sz w:val="24"/>
          <w:szCs w:val="24"/>
        </w:rPr>
        <w:t>Earli</w:t>
      </w:r>
      <w:proofErr w:type="spellEnd"/>
      <w:r w:rsidRPr="00FF3229">
        <w:rPr>
          <w:b/>
          <w:sz w:val="24"/>
          <w:szCs w:val="24"/>
        </w:rPr>
        <w:t>)</w:t>
      </w:r>
      <w:r w:rsidRPr="00FF3229">
        <w:rPr>
          <w:sz w:val="24"/>
          <w:szCs w:val="24"/>
        </w:rPr>
        <w:t xml:space="preserve"> Conference. </w:t>
      </w:r>
      <w:proofErr w:type="spellStart"/>
      <w:r w:rsidR="00FE05B6" w:rsidRPr="00FF3229">
        <w:rPr>
          <w:sz w:val="24"/>
          <w:szCs w:val="24"/>
        </w:rPr>
        <w:t>Fribourg</w:t>
      </w:r>
      <w:proofErr w:type="spellEnd"/>
      <w:r w:rsidR="00FE05B6" w:rsidRPr="00FF3229">
        <w:rPr>
          <w:sz w:val="24"/>
          <w:szCs w:val="24"/>
        </w:rPr>
        <w:t xml:space="preserve">, </w:t>
      </w:r>
      <w:r w:rsidR="00FE05B6">
        <w:rPr>
          <w:sz w:val="24"/>
          <w:szCs w:val="24"/>
        </w:rPr>
        <w:t>İsviçre</w:t>
      </w:r>
      <w:r w:rsidRPr="00FF3229">
        <w:rPr>
          <w:sz w:val="24"/>
          <w:szCs w:val="24"/>
        </w:rPr>
        <w:t>.</w:t>
      </w:r>
    </w:p>
    <w:p w:rsidR="008D744A" w:rsidRPr="00FF3229" w:rsidRDefault="008D744A" w:rsidP="008D744A">
      <w:pPr>
        <w:pStyle w:val="BodyText"/>
        <w:spacing w:after="60"/>
        <w:ind w:firstLine="708"/>
        <w:rPr>
          <w:sz w:val="24"/>
          <w:szCs w:val="24"/>
        </w:rPr>
      </w:pPr>
      <w:proofErr w:type="spellStart"/>
      <w:r w:rsidRPr="00FF3229">
        <w:rPr>
          <w:sz w:val="24"/>
          <w:szCs w:val="24"/>
        </w:rPr>
        <w:t>Ardaç</w:t>
      </w:r>
      <w:proofErr w:type="spellEnd"/>
      <w:r w:rsidRPr="00FF3229">
        <w:rPr>
          <w:sz w:val="24"/>
          <w:szCs w:val="24"/>
        </w:rPr>
        <w:t>, D</w:t>
      </w:r>
      <w:proofErr w:type="gramStart"/>
      <w:r w:rsidRPr="00FF3229">
        <w:rPr>
          <w:sz w:val="24"/>
          <w:szCs w:val="24"/>
        </w:rPr>
        <w:t>.,</w:t>
      </w:r>
      <w:proofErr w:type="gramEnd"/>
      <w:r w:rsidRPr="00FF3229">
        <w:rPr>
          <w:sz w:val="24"/>
          <w:szCs w:val="24"/>
        </w:rPr>
        <w:t xml:space="preserve"> &amp; Muğaloğlu, E. (2000).  Divergent production as an integral part of a programme designed to improve basic skills, </w:t>
      </w:r>
      <w:r w:rsidRPr="00FF3229">
        <w:rPr>
          <w:b/>
          <w:sz w:val="24"/>
          <w:szCs w:val="24"/>
        </w:rPr>
        <w:t xml:space="preserve">IV. International Conference on Creative </w:t>
      </w:r>
      <w:proofErr w:type="spellStart"/>
      <w:r w:rsidRPr="00FF3229">
        <w:rPr>
          <w:b/>
          <w:sz w:val="24"/>
          <w:szCs w:val="24"/>
        </w:rPr>
        <w:t>Thinking</w:t>
      </w:r>
      <w:proofErr w:type="spellEnd"/>
      <w:r w:rsidRPr="00FF3229">
        <w:rPr>
          <w:sz w:val="24"/>
          <w:szCs w:val="24"/>
        </w:rPr>
        <w:t xml:space="preserve">, Malta. </w:t>
      </w:r>
    </w:p>
    <w:p w:rsidR="008D744A" w:rsidRPr="00FF3229" w:rsidRDefault="008D744A" w:rsidP="000B0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B0160" w:rsidRPr="00FF3229" w:rsidRDefault="008D744A" w:rsidP="000B0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9. </w:t>
      </w:r>
      <w:r w:rsidR="000B0160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Projeler </w:t>
      </w:r>
    </w:p>
    <w:p w:rsidR="00314842" w:rsidRPr="00FF3229" w:rsidRDefault="00314842" w:rsidP="0094299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5196C" w:rsidRPr="00FF3229" w:rsidRDefault="00515B6D" w:rsidP="00515B6D">
      <w:pPr>
        <w:spacing w:after="0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2012-2015</w:t>
      </w:r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BF6800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Ulusal proje yürütücü ve araştırmacı</w:t>
      </w:r>
    </w:p>
    <w:p w:rsidR="0005196C" w:rsidRPr="00FF3229" w:rsidRDefault="00515B6D" w:rsidP="0005196C">
      <w:pPr>
        <w:tabs>
          <w:tab w:val="num" w:pos="360"/>
        </w:tabs>
        <w:ind w:left="357" w:hanging="35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AB-</w:t>
      </w:r>
      <w:r w:rsidR="009F2338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Commenius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proofErr w:type="spellStart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Preparing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science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educators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to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everyday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science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</w:p>
    <w:p w:rsidR="0005196C" w:rsidRPr="00FF3229" w:rsidRDefault="00515B6D" w:rsidP="00515B6D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2013-2015</w:t>
      </w:r>
      <w:r w:rsidR="0005196C" w:rsidRPr="00FF3229">
        <w:rPr>
          <w:rFonts w:ascii="Times New Roman" w:hAnsi="Times New Roman" w:cs="Times New Roman"/>
          <w:sz w:val="24"/>
          <w:szCs w:val="24"/>
          <w:lang w:val="tr-TR"/>
        </w:rPr>
        <w:tab/>
        <w:t xml:space="preserve"> </w:t>
      </w:r>
      <w:r w:rsidR="0005196C" w:rsidRPr="00FF3229">
        <w:rPr>
          <w:rFonts w:ascii="Times New Roman" w:hAnsi="Times New Roman" w:cs="Times New Roman"/>
          <w:sz w:val="24"/>
          <w:szCs w:val="24"/>
          <w:lang w:val="tr-TR"/>
        </w:rPr>
        <w:tab/>
        <w:t xml:space="preserve">Proje </w:t>
      </w:r>
      <w:r w:rsidR="00ED0630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05196C" w:rsidRPr="00FF3229">
        <w:rPr>
          <w:rFonts w:ascii="Times New Roman" w:hAnsi="Times New Roman" w:cs="Times New Roman"/>
          <w:sz w:val="24"/>
          <w:szCs w:val="24"/>
          <w:lang w:val="tr-TR"/>
        </w:rPr>
        <w:t>ürütücü</w:t>
      </w:r>
    </w:p>
    <w:p w:rsidR="0005196C" w:rsidRPr="00FF3229" w:rsidRDefault="00515B6D" w:rsidP="009F2338">
      <w:pPr>
        <w:tabs>
          <w:tab w:val="num" w:pos="360"/>
        </w:tabs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>BAP</w:t>
      </w:r>
      <w:r w:rsidR="009F2338">
        <w:rPr>
          <w:rFonts w:ascii="Times New Roman" w:hAnsi="Times New Roman" w:cs="Times New Roman"/>
          <w:sz w:val="24"/>
          <w:szCs w:val="24"/>
          <w:lang w:val="tr-TR"/>
        </w:rPr>
        <w:tab/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Investigating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teaching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orientations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of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freshme</w:t>
      </w:r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n</w:t>
      </w:r>
      <w:proofErr w:type="spellEnd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science</w:t>
      </w:r>
      <w:proofErr w:type="spellEnd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education</w:t>
      </w:r>
      <w:proofErr w:type="spellEnd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students</w:t>
      </w:r>
      <w:proofErr w:type="spellEnd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: a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mixed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method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study</w:t>
      </w:r>
      <w:proofErr w:type="spellEnd"/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</w:p>
    <w:p w:rsidR="0005196C" w:rsidRPr="00FF3229" w:rsidRDefault="00515B6D" w:rsidP="009F2338">
      <w:pPr>
        <w:tabs>
          <w:tab w:val="num" w:pos="9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2013-2015</w:t>
      </w:r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ab/>
      </w:r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r w:rsidR="009F2338">
        <w:rPr>
          <w:rFonts w:ascii="Times New Roman" w:eastAsia="Verdana" w:hAnsi="Times New Roman" w:cs="Times New Roman"/>
          <w:i/>
          <w:sz w:val="24"/>
          <w:szCs w:val="24"/>
          <w:lang w:val="tr-TR"/>
        </w:rPr>
        <w:tab/>
      </w:r>
      <w:r w:rsidR="00ED0630">
        <w:rPr>
          <w:rFonts w:ascii="Times New Roman" w:hAnsi="Times New Roman" w:cs="Times New Roman"/>
          <w:sz w:val="24"/>
          <w:szCs w:val="24"/>
          <w:lang w:val="tr-TR"/>
        </w:rPr>
        <w:t>Proje d</w:t>
      </w:r>
      <w:r w:rsidR="0005196C" w:rsidRPr="00FF3229">
        <w:rPr>
          <w:rFonts w:ascii="Times New Roman" w:hAnsi="Times New Roman" w:cs="Times New Roman"/>
          <w:sz w:val="24"/>
          <w:szCs w:val="24"/>
          <w:lang w:val="tr-TR"/>
        </w:rPr>
        <w:t>anışmanı ve araştırmacı</w:t>
      </w:r>
    </w:p>
    <w:p w:rsidR="009F2338" w:rsidRDefault="00515B6D" w:rsidP="009F2338">
      <w:pPr>
        <w:tabs>
          <w:tab w:val="num" w:pos="90"/>
        </w:tabs>
        <w:spacing w:after="0"/>
        <w:ind w:left="3600" w:hanging="3600"/>
        <w:jc w:val="both"/>
        <w:rPr>
          <w:rFonts w:ascii="Times New Roman" w:eastAsia="Verdana" w:hAnsi="Times New Roman" w:cs="Times New Roman"/>
          <w:i/>
          <w:sz w:val="24"/>
          <w:szCs w:val="24"/>
          <w:lang w:val="tr-TR"/>
        </w:rPr>
      </w:pPr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TÜBİTAK 2236/</w:t>
      </w:r>
      <w:r w:rsidR="009F2338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  </w:t>
      </w:r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r w:rsidR="009F2338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 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Revisiting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scientific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inquiry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in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the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classroom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: </w:t>
      </w:r>
    </w:p>
    <w:p w:rsidR="0005196C" w:rsidRPr="00FF3229" w:rsidRDefault="009F2338" w:rsidP="009F2338">
      <w:pPr>
        <w:tabs>
          <w:tab w:val="num" w:pos="90"/>
        </w:tabs>
        <w:ind w:left="3600" w:hanging="3600"/>
        <w:rPr>
          <w:rFonts w:ascii="Times New Roman" w:eastAsia="Verdana" w:hAnsi="Times New Roman" w:cs="Times New Roman"/>
          <w:i/>
          <w:sz w:val="24"/>
          <w:szCs w:val="24"/>
          <w:lang w:val="tr-TR"/>
        </w:rPr>
      </w:pPr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AB Marie </w:t>
      </w:r>
      <w:proofErr w:type="spellStart"/>
      <w:proofErr w:type="gramStart"/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Curie</w:t>
      </w:r>
      <w:proofErr w:type="spellEnd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r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     </w:t>
      </w:r>
      <w:proofErr w:type="spellStart"/>
      <w:r>
        <w:rPr>
          <w:rFonts w:ascii="Times New Roman" w:eastAsia="Verdana" w:hAnsi="Times New Roman" w:cs="Times New Roman"/>
          <w:i/>
          <w:sz w:val="24"/>
          <w:szCs w:val="24"/>
          <w:lang w:val="tr-TR"/>
        </w:rPr>
        <w:t>T</w:t>
      </w:r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owards</w:t>
      </w:r>
      <w:proofErr w:type="spellEnd"/>
      <w:proofErr w:type="gramEnd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an </w:t>
      </w:r>
      <w:proofErr w:type="spellStart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interdisciplinary</w:t>
      </w:r>
      <w:proofErr w:type="spellEnd"/>
      <w:r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framework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in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science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teaching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and </w:t>
      </w:r>
      <w:proofErr w:type="spellStart"/>
      <w:r>
        <w:rPr>
          <w:rFonts w:ascii="Times New Roman" w:eastAsia="Verdana" w:hAnsi="Times New Roman" w:cs="Times New Roman"/>
          <w:i/>
          <w:sz w:val="24"/>
          <w:szCs w:val="24"/>
          <w:lang w:val="tr-TR"/>
        </w:rPr>
        <w:t>l</w:t>
      </w:r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earning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, </w:t>
      </w:r>
    </w:p>
    <w:p w:rsidR="0005196C" w:rsidRPr="00FF3229" w:rsidRDefault="009F2338" w:rsidP="009F2338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Verdana" w:hAnsi="Times New Roman" w:cs="Times New Roman"/>
          <w:sz w:val="24"/>
          <w:szCs w:val="24"/>
          <w:lang w:val="tr-TR"/>
        </w:rPr>
        <w:t>2010-2011</w:t>
      </w:r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ED0630">
        <w:rPr>
          <w:rFonts w:ascii="Times New Roman" w:hAnsi="Times New Roman" w:cs="Times New Roman"/>
          <w:sz w:val="24"/>
          <w:szCs w:val="24"/>
          <w:lang w:val="tr-TR"/>
        </w:rPr>
        <w:t>Proje y</w:t>
      </w:r>
      <w:r w:rsidR="0005196C" w:rsidRPr="00FF3229">
        <w:rPr>
          <w:rFonts w:ascii="Times New Roman" w:hAnsi="Times New Roman" w:cs="Times New Roman"/>
          <w:sz w:val="24"/>
          <w:szCs w:val="24"/>
          <w:lang w:val="tr-TR"/>
        </w:rPr>
        <w:t>ürütücü ve araştırmacı</w:t>
      </w:r>
    </w:p>
    <w:p w:rsidR="0005196C" w:rsidRPr="00FF3229" w:rsidRDefault="009F2338" w:rsidP="009F2338">
      <w:pPr>
        <w:tabs>
          <w:tab w:val="num" w:pos="360"/>
        </w:tabs>
        <w:ind w:left="2127" w:hanging="2127"/>
        <w:jc w:val="both"/>
        <w:rPr>
          <w:rFonts w:ascii="Times New Roman" w:eastAsia="Verdana" w:hAnsi="Times New Roman" w:cs="Times New Roman"/>
          <w:i/>
          <w:sz w:val="24"/>
          <w:szCs w:val="24"/>
          <w:lang w:val="tr-TR"/>
        </w:rPr>
      </w:pPr>
      <w:r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>TÜBİTAK 2219</w:t>
      </w:r>
      <w:r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Does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consensus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view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of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nature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of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science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foster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appreciation</w:t>
      </w:r>
      <w:proofErr w:type="spellEnd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 xml:space="preserve"> of </w:t>
      </w:r>
      <w:proofErr w:type="spellStart"/>
      <w:r w:rsidR="0005196C" w:rsidRPr="00FF3229">
        <w:rPr>
          <w:rFonts w:ascii="Times New Roman" w:eastAsia="Verdana" w:hAnsi="Times New Roman" w:cs="Times New Roman"/>
          <w:i/>
          <w:sz w:val="24"/>
          <w:szCs w:val="24"/>
          <w:lang w:val="tr-TR"/>
        </w:rPr>
        <w:t>science</w:t>
      </w:r>
      <w:proofErr w:type="spellEnd"/>
    </w:p>
    <w:p w:rsidR="0005196C" w:rsidRPr="00FF3229" w:rsidRDefault="009F2338" w:rsidP="009F2338">
      <w:pPr>
        <w:tabs>
          <w:tab w:val="num" w:pos="360"/>
        </w:tabs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Verdana" w:hAnsi="Times New Roman" w:cs="Times New Roman"/>
          <w:sz w:val="24"/>
          <w:szCs w:val="24"/>
          <w:lang w:val="tr-TR"/>
        </w:rPr>
        <w:t>2007-2009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ED0630">
        <w:rPr>
          <w:rFonts w:ascii="Times New Roman" w:hAnsi="Times New Roman" w:cs="Times New Roman"/>
          <w:sz w:val="24"/>
          <w:szCs w:val="24"/>
          <w:lang w:val="tr-TR"/>
        </w:rPr>
        <w:t>Proje y</w:t>
      </w:r>
      <w:r w:rsidR="0005196C" w:rsidRPr="00FF3229">
        <w:rPr>
          <w:rFonts w:ascii="Times New Roman" w:hAnsi="Times New Roman" w:cs="Times New Roman"/>
          <w:sz w:val="24"/>
          <w:szCs w:val="24"/>
          <w:lang w:val="tr-TR"/>
        </w:rPr>
        <w:t>ürütücü ve araştırmacı</w:t>
      </w:r>
    </w:p>
    <w:p w:rsidR="00ED0630" w:rsidRDefault="009F2338" w:rsidP="009F2338">
      <w:pPr>
        <w:tabs>
          <w:tab w:val="num" w:pos="360"/>
        </w:tabs>
        <w:ind w:left="2127" w:hanging="2127"/>
        <w:jc w:val="both"/>
        <w:rPr>
          <w:rFonts w:ascii="Times New Roman" w:eastAsia="Verdana" w:hAnsi="Times New Roman" w:cs="Times New Roman"/>
          <w:i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>BAP</w:t>
      </w:r>
      <w:r w:rsidR="0005196C" w:rsidRPr="00FF3229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ED0630">
        <w:rPr>
          <w:rFonts w:ascii="Times New Roman" w:eastAsia="Verdana" w:hAnsi="Times New Roman" w:cs="Times New Roman"/>
          <w:i/>
          <w:sz w:val="24"/>
          <w:szCs w:val="24"/>
          <w:lang w:val="tr-TR"/>
        </w:rPr>
        <w:t>Sınıf öğretmenlerinin güçlendirilmesi projesi</w:t>
      </w:r>
    </w:p>
    <w:p w:rsidR="00ED0630" w:rsidRPr="00ED0630" w:rsidRDefault="00ED0630" w:rsidP="00ED0630">
      <w:pPr>
        <w:tabs>
          <w:tab w:val="num" w:pos="360"/>
        </w:tabs>
        <w:spacing w:after="0"/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2005-2006 </w:t>
      </w:r>
      <w:r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>Çalışma grubu üyesi</w:t>
      </w:r>
    </w:p>
    <w:p w:rsidR="00ED0630" w:rsidRPr="00ED0630" w:rsidRDefault="00ED0630" w:rsidP="00ED0630">
      <w:pPr>
        <w:tabs>
          <w:tab w:val="num" w:pos="360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D0630">
        <w:rPr>
          <w:rFonts w:ascii="Times New Roman" w:hAnsi="Times New Roman" w:cs="Times New Roman"/>
          <w:sz w:val="24"/>
          <w:szCs w:val="24"/>
          <w:lang w:val="tr-TR"/>
        </w:rPr>
        <w:t>Yapı Kredi Sigorta</w:t>
      </w:r>
      <w:r w:rsidRPr="00ED0630">
        <w:rPr>
          <w:rFonts w:ascii="Times New Roman" w:hAnsi="Times New Roman" w:cs="Times New Roman"/>
          <w:sz w:val="24"/>
          <w:szCs w:val="24"/>
          <w:lang w:val="tr-TR"/>
        </w:rPr>
        <w:tab/>
        <w:t>Yapı Kredi Sigorta akademisi eğitim programının geliştirilmesi</w:t>
      </w:r>
    </w:p>
    <w:p w:rsidR="00ED0630" w:rsidRPr="00ED0630" w:rsidRDefault="00ED0630" w:rsidP="00ED0630">
      <w:pPr>
        <w:tabs>
          <w:tab w:val="num" w:pos="360"/>
        </w:tabs>
        <w:spacing w:after="0"/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>2002- 2003</w:t>
      </w: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ab/>
        <w:t xml:space="preserve"> </w:t>
      </w:r>
      <w:proofErr w:type="spellStart"/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>Kordinatör</w:t>
      </w:r>
      <w:proofErr w:type="spellEnd"/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ve alan uzmanı</w:t>
      </w:r>
    </w:p>
    <w:p w:rsidR="00ED0630" w:rsidRPr="00ED0630" w:rsidRDefault="00ED0630" w:rsidP="00ED0630">
      <w:pPr>
        <w:tabs>
          <w:tab w:val="num" w:pos="360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D0630">
        <w:rPr>
          <w:rFonts w:ascii="Times New Roman" w:hAnsi="Times New Roman" w:cs="Times New Roman"/>
          <w:sz w:val="24"/>
          <w:szCs w:val="24"/>
          <w:lang w:val="tr-TR"/>
        </w:rPr>
        <w:t>Türk Eğitim Vakfı</w:t>
      </w:r>
      <w:r w:rsidRPr="00ED0630">
        <w:rPr>
          <w:rFonts w:ascii="Times New Roman" w:hAnsi="Times New Roman" w:cs="Times New Roman"/>
          <w:sz w:val="24"/>
          <w:szCs w:val="24"/>
          <w:lang w:val="tr-TR"/>
        </w:rPr>
        <w:tab/>
        <w:t xml:space="preserve"> İnanç Türkeş Özel Lisesi Akreditasyon Projesi</w:t>
      </w:r>
    </w:p>
    <w:p w:rsidR="00ED0630" w:rsidRPr="00ED0630" w:rsidRDefault="00ED0630" w:rsidP="00ED0630">
      <w:pPr>
        <w:tabs>
          <w:tab w:val="num" w:pos="360"/>
        </w:tabs>
        <w:spacing w:after="0"/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>2002</w:t>
      </w: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ab/>
        <w:t>Eğitmen</w:t>
      </w:r>
    </w:p>
    <w:p w:rsidR="00ED0630" w:rsidRPr="00ED0630" w:rsidRDefault="00ED0630" w:rsidP="00ED0630">
      <w:pPr>
        <w:tabs>
          <w:tab w:val="num" w:pos="360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D0630">
        <w:rPr>
          <w:rFonts w:ascii="Times New Roman" w:hAnsi="Times New Roman" w:cs="Times New Roman"/>
          <w:sz w:val="24"/>
          <w:szCs w:val="24"/>
          <w:lang w:val="tr-TR"/>
        </w:rPr>
        <w:t>Enka Okulları</w:t>
      </w:r>
      <w:r w:rsidRPr="00ED0630">
        <w:rPr>
          <w:rFonts w:ascii="Times New Roman" w:hAnsi="Times New Roman" w:cs="Times New Roman"/>
          <w:sz w:val="24"/>
          <w:szCs w:val="24"/>
          <w:lang w:val="tr-TR"/>
        </w:rPr>
        <w:tab/>
        <w:t xml:space="preserve">Adapazarı Enka Okulları hizmet içi eğitim </w:t>
      </w:r>
    </w:p>
    <w:p w:rsidR="00ED0630" w:rsidRPr="00ED0630" w:rsidRDefault="00ED0630" w:rsidP="00ED0630">
      <w:pPr>
        <w:tabs>
          <w:tab w:val="num" w:pos="360"/>
        </w:tabs>
        <w:spacing w:after="0"/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2001-2002 </w:t>
      </w:r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proofErr w:type="spellStart"/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>Kordinatör</w:t>
      </w:r>
      <w:proofErr w:type="spellEnd"/>
      <w:r w:rsidRPr="00ED0630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ve alan uzmanı</w:t>
      </w:r>
    </w:p>
    <w:p w:rsidR="00ED0630" w:rsidRPr="00000B8F" w:rsidRDefault="00ED0630" w:rsidP="00000B8F">
      <w:pPr>
        <w:tabs>
          <w:tab w:val="num" w:pos="360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00B8F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00B8F">
        <w:rPr>
          <w:rFonts w:ascii="Times New Roman" w:hAnsi="Times New Roman" w:cs="Times New Roman"/>
          <w:sz w:val="24"/>
          <w:szCs w:val="24"/>
          <w:lang w:val="tr-TR"/>
        </w:rPr>
        <w:tab/>
        <w:t>Ulus Musevi Okulları hizmet içi eğitim</w:t>
      </w:r>
    </w:p>
    <w:p w:rsidR="00000B8F" w:rsidRDefault="00000B8F" w:rsidP="00000B8F">
      <w:pPr>
        <w:tabs>
          <w:tab w:val="num" w:pos="360"/>
        </w:tabs>
        <w:spacing w:after="0"/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>
        <w:rPr>
          <w:rFonts w:ascii="Times New Roman" w:eastAsia="Verdana" w:hAnsi="Times New Roman" w:cs="Times New Roman"/>
          <w:sz w:val="24"/>
          <w:szCs w:val="24"/>
          <w:lang w:val="tr-TR"/>
        </w:rPr>
        <w:lastRenderedPageBreak/>
        <w:t>1999-</w:t>
      </w:r>
      <w:r w:rsidR="00ED0630"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2001 </w:t>
      </w:r>
      <w:r w:rsidR="00ED0630"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2C7EF6">
        <w:rPr>
          <w:rFonts w:ascii="Times New Roman" w:eastAsia="Verdana" w:hAnsi="Times New Roman" w:cs="Times New Roman"/>
          <w:sz w:val="24"/>
          <w:szCs w:val="24"/>
          <w:lang w:val="tr-TR"/>
        </w:rPr>
        <w:t>Eğitimci</w:t>
      </w:r>
    </w:p>
    <w:p w:rsidR="00ED0630" w:rsidRPr="00000B8F" w:rsidRDefault="00000B8F" w:rsidP="00000B8F">
      <w:pPr>
        <w:tabs>
          <w:tab w:val="num" w:pos="360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00B8F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000B8F">
        <w:rPr>
          <w:rFonts w:ascii="Times New Roman" w:hAnsi="Times New Roman" w:cs="Times New Roman"/>
          <w:sz w:val="24"/>
          <w:szCs w:val="24"/>
          <w:lang w:val="tr-TR"/>
        </w:rPr>
        <w:tab/>
      </w:r>
      <w:r w:rsidR="00ED0630" w:rsidRPr="00000B8F">
        <w:rPr>
          <w:rFonts w:ascii="Times New Roman" w:hAnsi="Times New Roman" w:cs="Times New Roman"/>
          <w:sz w:val="24"/>
          <w:szCs w:val="24"/>
          <w:lang w:val="tr-TR"/>
        </w:rPr>
        <w:t>Uygulama ve Deneme Okulları Proje</w:t>
      </w:r>
      <w:r w:rsidRPr="00000B8F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ED0630" w:rsidRPr="00000B8F">
        <w:rPr>
          <w:rFonts w:ascii="Times New Roman" w:hAnsi="Times New Roman" w:cs="Times New Roman"/>
          <w:sz w:val="24"/>
          <w:szCs w:val="24"/>
          <w:lang w:val="tr-TR"/>
        </w:rPr>
        <w:t xml:space="preserve">(UYDOP) </w:t>
      </w:r>
    </w:p>
    <w:p w:rsidR="00000B8F" w:rsidRPr="00000B8F" w:rsidRDefault="00000B8F" w:rsidP="00000B8F">
      <w:pPr>
        <w:tabs>
          <w:tab w:val="num" w:pos="360"/>
        </w:tabs>
        <w:spacing w:after="0"/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>2000</w:t>
      </w:r>
      <w:r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2C7EF6">
        <w:rPr>
          <w:rFonts w:ascii="Times New Roman" w:eastAsia="Verdana" w:hAnsi="Times New Roman" w:cs="Times New Roman"/>
          <w:sz w:val="24"/>
          <w:szCs w:val="24"/>
          <w:lang w:val="tr-TR"/>
        </w:rPr>
        <w:t>Eğitimci</w:t>
      </w:r>
    </w:p>
    <w:p w:rsidR="00ED0630" w:rsidRPr="00000B8F" w:rsidRDefault="00000B8F" w:rsidP="00000B8F">
      <w:pPr>
        <w:tabs>
          <w:tab w:val="num" w:pos="360"/>
        </w:tabs>
        <w:spacing w:after="0"/>
        <w:ind w:left="2127" w:hanging="2127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r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>
        <w:rPr>
          <w:rFonts w:ascii="Times New Roman" w:eastAsia="Verdana" w:hAnsi="Times New Roman" w:cs="Times New Roman"/>
          <w:sz w:val="24"/>
          <w:szCs w:val="24"/>
          <w:lang w:val="tr-TR"/>
        </w:rPr>
        <w:tab/>
      </w:r>
      <w:r w:rsidR="00ED0630"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>Umut 2000 Proje</w:t>
      </w:r>
      <w:r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>si:</w:t>
      </w:r>
      <w:r w:rsidR="00ED0630"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 xml:space="preserve"> </w:t>
      </w:r>
      <w:r w:rsidRPr="00000B8F">
        <w:rPr>
          <w:rFonts w:ascii="Times New Roman" w:eastAsia="Verdana" w:hAnsi="Times New Roman" w:cs="Times New Roman"/>
          <w:sz w:val="24"/>
          <w:szCs w:val="24"/>
          <w:lang w:val="tr-TR"/>
        </w:rPr>
        <w:t>1999 Depreminden etkilenen bölgelerde eğitime destek projesi</w:t>
      </w:r>
    </w:p>
    <w:p w:rsidR="00ED0630" w:rsidRPr="00096A61" w:rsidRDefault="00ED0630" w:rsidP="00ED0630">
      <w:pPr>
        <w:ind w:left="2880"/>
        <w:jc w:val="both"/>
        <w:rPr>
          <w:sz w:val="6"/>
          <w:szCs w:val="6"/>
          <w:lang w:val="tr-TR"/>
        </w:rPr>
      </w:pPr>
      <w:r w:rsidRPr="00096A61">
        <w:rPr>
          <w:sz w:val="6"/>
          <w:szCs w:val="6"/>
          <w:lang w:val="tr-TR"/>
        </w:rPr>
        <w:tab/>
      </w:r>
      <w:r w:rsidRPr="00096A61">
        <w:rPr>
          <w:sz w:val="6"/>
          <w:szCs w:val="6"/>
          <w:lang w:val="tr-TR"/>
        </w:rPr>
        <w:tab/>
      </w:r>
    </w:p>
    <w:p w:rsidR="00003BD3" w:rsidRPr="00FF3229" w:rsidRDefault="00003BD3" w:rsidP="00CA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9.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İdari Görevler </w:t>
      </w:r>
    </w:p>
    <w:p w:rsidR="00B37025" w:rsidRDefault="00B37025" w:rsidP="001E46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624F79" w:rsidRPr="00FF3229" w:rsidRDefault="00624F79" w:rsidP="001E46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>2014-2016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ab/>
        <w:t xml:space="preserve">Dekan Yardımcısı,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Boğaziçi Üniversitesi, Eğitim Fakültesi</w:t>
      </w:r>
    </w:p>
    <w:p w:rsidR="00624F79" w:rsidRPr="00FF3229" w:rsidRDefault="00624F79" w:rsidP="001E46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>2014-2016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ab/>
        <w:t>Akademik Kurallar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>Komisyonu üyesi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Boğaziçi Üniversitesi</w:t>
      </w:r>
      <w:r w:rsidR="001E464F"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1E464F" w:rsidRDefault="00624F79" w:rsidP="001E46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>2014-2016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ab/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Egitim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Fakültesi Staj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Koordinatörü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Boğaziçi Üniversitesi, Eğitim Fakültesi</w:t>
      </w:r>
    </w:p>
    <w:p w:rsidR="00624F79" w:rsidRPr="00FF3229" w:rsidRDefault="00624F79" w:rsidP="001E46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>2014-2016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Çekirdek Komisyon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Üyesi,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Boğaziçi Üniversitesi</w:t>
      </w:r>
      <w:r w:rsidR="001E464F"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624F79" w:rsidRPr="00FF3229" w:rsidRDefault="00624F79" w:rsidP="001E46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>2011-2015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ab/>
        <w:t>Konut Tahsis Komisyonu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 xml:space="preserve"> Üyesi,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Boğaziçi Üniversitesi</w:t>
      </w:r>
      <w:r w:rsidR="001E464F"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624F79" w:rsidRPr="00FF3229" w:rsidRDefault="00624F79" w:rsidP="001E464F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2014-2016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ab/>
      </w:r>
      <w:proofErr w:type="spellStart"/>
      <w:r w:rsidRPr="00FF3229">
        <w:rPr>
          <w:rFonts w:ascii="Times New Roman" w:hAnsi="Times New Roman" w:cs="Times New Roman"/>
          <w:sz w:val="24"/>
          <w:szCs w:val="24"/>
          <w:lang w:val="tr-TR"/>
        </w:rPr>
        <w:t>Ögrenci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1E464F"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>egisim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proofErr w:type="spellStart"/>
      <w:r w:rsidR="001E464F">
        <w:rPr>
          <w:rFonts w:ascii="Times New Roman" w:hAnsi="Times New Roman" w:cs="Times New Roman"/>
          <w:sz w:val="24"/>
          <w:szCs w:val="24"/>
          <w:lang w:val="tr-TR"/>
        </w:rPr>
        <w:t>Y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>erlestirme</w:t>
      </w:r>
      <w:proofErr w:type="spellEnd"/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>K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>omisyonu</w:t>
      </w:r>
      <w:r w:rsidR="001E464F">
        <w:rPr>
          <w:rFonts w:ascii="Times New Roman" w:hAnsi="Times New Roman" w:cs="Times New Roman"/>
          <w:sz w:val="24"/>
          <w:szCs w:val="24"/>
          <w:lang w:val="tr-TR"/>
        </w:rPr>
        <w:t xml:space="preserve"> Üyesi, Boğaziçi Üniversitesi</w:t>
      </w:r>
      <w:r w:rsidRPr="00FF32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CA5642" w:rsidRPr="00FF3229" w:rsidRDefault="00CA5642" w:rsidP="00CA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CA5642" w:rsidRPr="00FF3229" w:rsidRDefault="00003BD3" w:rsidP="00CA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10.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  <w:t>Bilimsel ve Mesleki Kuruluşlara Üyelikler</w:t>
      </w:r>
    </w:p>
    <w:p w:rsidR="0005196C" w:rsidRPr="00FF3229" w:rsidRDefault="005E3011" w:rsidP="0005196C">
      <w:pPr>
        <w:pStyle w:val="ListParagraph"/>
        <w:spacing w:before="100" w:beforeAutospacing="1" w:after="100" w:afterAutospacing="1" w:line="360" w:lineRule="auto"/>
        <w:ind w:left="0"/>
        <w:rPr>
          <w:noProof/>
          <w:sz w:val="24"/>
          <w:szCs w:val="24"/>
          <w:lang w:val="tr-TR"/>
        </w:rPr>
      </w:pPr>
      <w:r w:rsidRPr="00FF3229">
        <w:rPr>
          <w:noProof/>
          <w:sz w:val="24"/>
          <w:szCs w:val="24"/>
          <w:lang w:val="tr-TR"/>
        </w:rPr>
        <w:t>2009-2012</w:t>
      </w:r>
      <w:r>
        <w:rPr>
          <w:noProof/>
          <w:sz w:val="24"/>
          <w:szCs w:val="24"/>
          <w:lang w:val="tr-TR"/>
        </w:rPr>
        <w:tab/>
      </w:r>
      <w:r w:rsidR="0005196C" w:rsidRPr="00FF3229">
        <w:rPr>
          <w:bCs/>
          <w:noProof/>
          <w:sz w:val="24"/>
          <w:szCs w:val="24"/>
          <w:lang w:val="tr-TR"/>
        </w:rPr>
        <w:t>E</w:t>
      </w:r>
      <w:r w:rsidR="0005196C" w:rsidRPr="00FF3229">
        <w:rPr>
          <w:noProof/>
          <w:sz w:val="24"/>
          <w:szCs w:val="24"/>
          <w:lang w:val="tr-TR"/>
        </w:rPr>
        <w:t xml:space="preserve">uropean </w:t>
      </w:r>
      <w:r w:rsidR="0005196C" w:rsidRPr="00FF3229">
        <w:rPr>
          <w:bCs/>
          <w:noProof/>
          <w:sz w:val="24"/>
          <w:szCs w:val="24"/>
          <w:lang w:val="tr-TR"/>
        </w:rPr>
        <w:t>S</w:t>
      </w:r>
      <w:r w:rsidR="0005196C" w:rsidRPr="00FF3229">
        <w:rPr>
          <w:noProof/>
          <w:sz w:val="24"/>
          <w:szCs w:val="24"/>
          <w:lang w:val="tr-TR"/>
        </w:rPr>
        <w:t xml:space="preserve">cience </w:t>
      </w:r>
      <w:r w:rsidR="0005196C" w:rsidRPr="00FF3229">
        <w:rPr>
          <w:bCs/>
          <w:noProof/>
          <w:sz w:val="24"/>
          <w:szCs w:val="24"/>
          <w:lang w:val="tr-TR"/>
        </w:rPr>
        <w:t>E</w:t>
      </w:r>
      <w:r w:rsidR="0005196C" w:rsidRPr="00FF3229">
        <w:rPr>
          <w:noProof/>
          <w:sz w:val="24"/>
          <w:szCs w:val="24"/>
          <w:lang w:val="tr-TR"/>
        </w:rPr>
        <w:t xml:space="preserve">ducation </w:t>
      </w:r>
      <w:r w:rsidR="0005196C" w:rsidRPr="00FF3229">
        <w:rPr>
          <w:bCs/>
          <w:noProof/>
          <w:sz w:val="24"/>
          <w:szCs w:val="24"/>
          <w:lang w:val="tr-TR"/>
        </w:rPr>
        <w:t>R</w:t>
      </w:r>
      <w:r w:rsidR="0005196C" w:rsidRPr="00FF3229">
        <w:rPr>
          <w:noProof/>
          <w:sz w:val="24"/>
          <w:szCs w:val="24"/>
          <w:lang w:val="tr-TR"/>
        </w:rPr>
        <w:t xml:space="preserve">esearch </w:t>
      </w:r>
      <w:r w:rsidR="0005196C" w:rsidRPr="00FF3229">
        <w:rPr>
          <w:bCs/>
          <w:noProof/>
          <w:sz w:val="24"/>
          <w:szCs w:val="24"/>
          <w:lang w:val="tr-TR"/>
        </w:rPr>
        <w:t>A</w:t>
      </w:r>
      <w:r w:rsidR="0005196C" w:rsidRPr="00FF3229">
        <w:rPr>
          <w:noProof/>
          <w:sz w:val="24"/>
          <w:szCs w:val="24"/>
          <w:lang w:val="tr-TR"/>
        </w:rPr>
        <w:t xml:space="preserve">ssociation (ESERA) </w:t>
      </w:r>
    </w:p>
    <w:p w:rsidR="00003BD3" w:rsidRPr="005E3011" w:rsidRDefault="005E3011" w:rsidP="005E3011">
      <w:pPr>
        <w:pStyle w:val="ListParagraph"/>
        <w:spacing w:before="100" w:beforeAutospacing="1" w:after="100" w:afterAutospacing="1" w:line="360" w:lineRule="auto"/>
        <w:ind w:left="0"/>
        <w:rPr>
          <w:noProof/>
          <w:sz w:val="24"/>
          <w:szCs w:val="24"/>
          <w:lang w:val="tr-TR"/>
        </w:rPr>
      </w:pPr>
      <w:r w:rsidRPr="00FF3229">
        <w:rPr>
          <w:noProof/>
          <w:sz w:val="24"/>
          <w:szCs w:val="24"/>
          <w:lang w:val="tr-TR"/>
        </w:rPr>
        <w:t>2011-2013</w:t>
      </w:r>
      <w:r>
        <w:rPr>
          <w:noProof/>
          <w:sz w:val="24"/>
          <w:szCs w:val="24"/>
          <w:lang w:val="tr-TR"/>
        </w:rPr>
        <w:tab/>
      </w:r>
      <w:r w:rsidR="0005196C" w:rsidRPr="00FF3229">
        <w:rPr>
          <w:noProof/>
          <w:sz w:val="24"/>
          <w:szCs w:val="24"/>
          <w:lang w:val="tr-TR"/>
        </w:rPr>
        <w:t>History, Philosophy and Science Teaching (IHPST)</w:t>
      </w:r>
      <w:r w:rsidR="0005196C" w:rsidRPr="00FF3229">
        <w:rPr>
          <w:noProof/>
          <w:sz w:val="24"/>
          <w:szCs w:val="24"/>
          <w:lang w:val="tr-TR"/>
        </w:rPr>
        <w:tab/>
      </w:r>
      <w:r w:rsidR="0005196C" w:rsidRPr="00FF3229">
        <w:rPr>
          <w:noProof/>
          <w:sz w:val="24"/>
          <w:szCs w:val="24"/>
          <w:lang w:val="tr-TR"/>
        </w:rPr>
        <w:tab/>
      </w:r>
      <w:r w:rsidR="0005196C" w:rsidRPr="00FF3229">
        <w:rPr>
          <w:noProof/>
          <w:sz w:val="24"/>
          <w:szCs w:val="24"/>
          <w:lang w:val="tr-TR"/>
        </w:rPr>
        <w:tab/>
        <w:t xml:space="preserve">                    </w:t>
      </w:r>
      <w:r w:rsidRPr="00FF3229">
        <w:rPr>
          <w:noProof/>
          <w:sz w:val="24"/>
          <w:szCs w:val="24"/>
          <w:lang w:val="tr-TR"/>
        </w:rPr>
        <w:t>2011-</w:t>
      </w:r>
      <w:r w:rsidRPr="00FF3229">
        <w:rPr>
          <w:b/>
          <w:sz w:val="24"/>
          <w:szCs w:val="24"/>
          <w:lang w:val="tr-TR"/>
        </w:rPr>
        <w:t xml:space="preserve"> </w:t>
      </w:r>
      <w:r>
        <w:rPr>
          <w:b/>
          <w:sz w:val="24"/>
          <w:szCs w:val="24"/>
          <w:lang w:val="tr-TR"/>
        </w:rPr>
        <w:tab/>
      </w:r>
      <w:r>
        <w:rPr>
          <w:b/>
          <w:sz w:val="24"/>
          <w:szCs w:val="24"/>
          <w:lang w:val="tr-TR"/>
        </w:rPr>
        <w:tab/>
      </w:r>
      <w:r w:rsidRPr="005E3011">
        <w:rPr>
          <w:noProof/>
          <w:sz w:val="24"/>
          <w:szCs w:val="24"/>
          <w:lang w:val="tr-TR"/>
        </w:rPr>
        <w:t xml:space="preserve">Fen Eğitimi ve Araştırmaları Derneği </w:t>
      </w:r>
      <w:r w:rsidR="00CD4FCD">
        <w:rPr>
          <w:noProof/>
          <w:sz w:val="24"/>
          <w:szCs w:val="24"/>
          <w:lang w:val="tr-TR"/>
        </w:rPr>
        <w:t>(FEAD)</w:t>
      </w:r>
    </w:p>
    <w:p w:rsidR="00003BD3" w:rsidRPr="00FF3229" w:rsidRDefault="00003BD3" w:rsidP="00CA5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11. </w:t>
      </w:r>
      <w:r w:rsidRPr="00FF3229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8D1A7E" w:rsidRPr="00FF3229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Ödüller </w:t>
      </w:r>
      <w:r w:rsidR="008D1A7E">
        <w:rPr>
          <w:rFonts w:ascii="Times New Roman" w:hAnsi="Times New Roman" w:cs="Times New Roman"/>
          <w:b/>
          <w:sz w:val="24"/>
          <w:szCs w:val="24"/>
          <w:lang w:val="tr-TR"/>
        </w:rPr>
        <w:t>ve</w:t>
      </w:r>
      <w:r w:rsidR="00B1751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Destekler</w:t>
      </w:r>
    </w:p>
    <w:p w:rsidR="00CB2E9B" w:rsidRPr="006C5963" w:rsidRDefault="001D440F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CB2E9B" w:rsidRPr="006C5963">
        <w:rPr>
          <w:rFonts w:ascii="Times New Roman" w:hAnsi="Times New Roman" w:cs="Times New Roman"/>
          <w:sz w:val="24"/>
          <w:szCs w:val="24"/>
          <w:lang w:val="tr-TR"/>
        </w:rPr>
        <w:t>018</w:t>
      </w:r>
      <w:r w:rsidR="006C5963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F4542" w:rsidRPr="006C5963">
        <w:rPr>
          <w:rFonts w:ascii="Times New Roman" w:hAnsi="Times New Roman" w:cs="Times New Roman"/>
          <w:sz w:val="24"/>
          <w:szCs w:val="24"/>
          <w:lang w:val="tr-TR"/>
        </w:rPr>
        <w:t>ESERA konferans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 katılım</w:t>
      </w:r>
      <w:r w:rsidR="00AF4542"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 deste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>ği, ESERA</w:t>
      </w:r>
    </w:p>
    <w:p w:rsidR="00CB2E9B" w:rsidRP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>2010-2016</w:t>
      </w:r>
      <w:r w:rsidR="006C596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>Akademik Teşvik Ödülü, Boğaziçi Üniversitesi</w:t>
      </w:r>
    </w:p>
    <w:p w:rsid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>2013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ab/>
        <w:t>Proje destek</w:t>
      </w:r>
      <w:r w:rsidR="0005196C" w:rsidRPr="006C5963">
        <w:rPr>
          <w:rFonts w:ascii="Times New Roman" w:hAnsi="Times New Roman" w:cs="Times New Roman"/>
          <w:sz w:val="24"/>
          <w:szCs w:val="24"/>
          <w:lang w:val="tr-TR"/>
        </w:rPr>
        <w:t>, TÜBİTAK 2236</w:t>
      </w:r>
      <w:r w:rsidR="00AF4542"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/AB Marie </w:t>
      </w:r>
      <w:proofErr w:type="spellStart"/>
      <w:r w:rsidR="00AF4542" w:rsidRPr="006C5963">
        <w:rPr>
          <w:rFonts w:ascii="Times New Roman" w:hAnsi="Times New Roman" w:cs="Times New Roman"/>
          <w:sz w:val="24"/>
          <w:szCs w:val="24"/>
          <w:lang w:val="tr-TR"/>
        </w:rPr>
        <w:t>Curie</w:t>
      </w:r>
      <w:proofErr w:type="spellEnd"/>
      <w:r w:rsidR="00AF4542"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5196C" w:rsidRPr="006C5963">
        <w:rPr>
          <w:rFonts w:ascii="Times New Roman" w:hAnsi="Times New Roman" w:cs="Times New Roman"/>
          <w:sz w:val="24"/>
          <w:szCs w:val="24"/>
          <w:lang w:val="tr-TR"/>
        </w:rPr>
        <w:t>(Prof. Dr. Sibel Erduran ile birlikte)</w:t>
      </w:r>
    </w:p>
    <w:p w:rsid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2013 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ab/>
        <w:t>Proje destek, Avrupa Birliği –LLP/ Commenius</w:t>
      </w:r>
    </w:p>
    <w:p w:rsid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2013 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ab/>
        <w:t>Proje destek, BAP, Boğaziçi Üniversitesi</w:t>
      </w:r>
    </w:p>
    <w:p w:rsid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>2012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ab/>
      </w:r>
      <w:r w:rsidR="0005196C"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Araştırmacı Bursu, 2012, 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>Indiana Üniversitesi</w:t>
      </w:r>
      <w:r w:rsidR="0005196C" w:rsidRPr="006C5963">
        <w:rPr>
          <w:rFonts w:ascii="Times New Roman" w:hAnsi="Times New Roman" w:cs="Times New Roman"/>
          <w:sz w:val="24"/>
          <w:szCs w:val="24"/>
          <w:lang w:val="tr-TR"/>
        </w:rPr>
        <w:t>, ABD</w:t>
      </w:r>
    </w:p>
    <w:p w:rsid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>2010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ab/>
        <w:t>Doktora Sonrası Burs,  TÜBİTAK 2219</w:t>
      </w:r>
    </w:p>
    <w:p w:rsid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2010  </w:t>
      </w:r>
      <w:r w:rsidR="006C596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>Boğaziçi Üniversitesi’nde öğretmenler için evrim çalıştayı ve sergisi desteği,  British Council</w:t>
      </w:r>
    </w:p>
    <w:p w:rsid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>2009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ab/>
        <w:t>York Üniversitesi’nde evrim çalıştayına katıl</w:t>
      </w:r>
      <w:r w:rsidR="006C5963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m desteği, British </w:t>
      </w:r>
      <w:proofErr w:type="spellStart"/>
      <w:r w:rsidRPr="006C5963">
        <w:rPr>
          <w:rFonts w:ascii="Times New Roman" w:hAnsi="Times New Roman" w:cs="Times New Roman"/>
          <w:sz w:val="24"/>
          <w:szCs w:val="24"/>
          <w:lang w:val="tr-TR"/>
        </w:rPr>
        <w:t>Council</w:t>
      </w:r>
      <w:proofErr w:type="spellEnd"/>
    </w:p>
    <w:p w:rsidR="00CB2E9B" w:rsidRPr="006C5963" w:rsidRDefault="00CB2E9B" w:rsidP="006C5963">
      <w:pPr>
        <w:tabs>
          <w:tab w:val="num" w:pos="3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C5963">
        <w:rPr>
          <w:rFonts w:ascii="Times New Roman" w:hAnsi="Times New Roman" w:cs="Times New Roman"/>
          <w:sz w:val="24"/>
          <w:szCs w:val="24"/>
          <w:lang w:val="tr-TR"/>
        </w:rPr>
        <w:t xml:space="preserve"> 2007 </w:t>
      </w:r>
      <w:r w:rsidRPr="006C5963">
        <w:rPr>
          <w:rFonts w:ascii="Times New Roman" w:hAnsi="Times New Roman" w:cs="Times New Roman"/>
          <w:sz w:val="24"/>
          <w:szCs w:val="24"/>
          <w:lang w:val="tr-TR"/>
        </w:rPr>
        <w:tab/>
        <w:t>Proje destek, BAP, Boğaziçi Üniversitesi</w:t>
      </w:r>
    </w:p>
    <w:p w:rsidR="00CB2E9B" w:rsidRDefault="00CB2E9B" w:rsidP="00CB2E9B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eastAsia="Verdana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CB2E9B" w:rsidSect="009F2338">
      <w:footerReference w:type="defaul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88" w:rsidRDefault="005A5488" w:rsidP="009F2338">
      <w:pPr>
        <w:spacing w:after="0" w:line="240" w:lineRule="auto"/>
      </w:pPr>
      <w:r>
        <w:separator/>
      </w:r>
    </w:p>
  </w:endnote>
  <w:endnote w:type="continuationSeparator" w:id="0">
    <w:p w:rsidR="005A5488" w:rsidRDefault="005A5488" w:rsidP="009F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344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338" w:rsidRDefault="009F23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D0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2338" w:rsidRDefault="009F2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88" w:rsidRDefault="005A5488" w:rsidP="009F2338">
      <w:pPr>
        <w:spacing w:after="0" w:line="240" w:lineRule="auto"/>
      </w:pPr>
      <w:r>
        <w:separator/>
      </w:r>
    </w:p>
  </w:footnote>
  <w:footnote w:type="continuationSeparator" w:id="0">
    <w:p w:rsidR="005A5488" w:rsidRDefault="005A5488" w:rsidP="009F2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5652"/>
    <w:multiLevelType w:val="hybridMultilevel"/>
    <w:tmpl w:val="9C40AC24"/>
    <w:lvl w:ilvl="0" w:tplc="8EB40C5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F4420"/>
    <w:multiLevelType w:val="hybridMultilevel"/>
    <w:tmpl w:val="AC34D3FE"/>
    <w:lvl w:ilvl="0" w:tplc="56903D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A78DC"/>
    <w:multiLevelType w:val="hybridMultilevel"/>
    <w:tmpl w:val="BA46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0B8F"/>
    <w:rsid w:val="00003BD3"/>
    <w:rsid w:val="00030EFC"/>
    <w:rsid w:val="00037551"/>
    <w:rsid w:val="0005196C"/>
    <w:rsid w:val="000B0160"/>
    <w:rsid w:val="00135FF6"/>
    <w:rsid w:val="0019409C"/>
    <w:rsid w:val="001A1AD2"/>
    <w:rsid w:val="001C3E7B"/>
    <w:rsid w:val="001D440F"/>
    <w:rsid w:val="001D62E7"/>
    <w:rsid w:val="001E464F"/>
    <w:rsid w:val="0022289C"/>
    <w:rsid w:val="002336A8"/>
    <w:rsid w:val="0028737F"/>
    <w:rsid w:val="002C30FD"/>
    <w:rsid w:val="002C7EF6"/>
    <w:rsid w:val="00314842"/>
    <w:rsid w:val="003B2548"/>
    <w:rsid w:val="003B2B04"/>
    <w:rsid w:val="003E7BAD"/>
    <w:rsid w:val="004748D2"/>
    <w:rsid w:val="004D7387"/>
    <w:rsid w:val="004E1EEC"/>
    <w:rsid w:val="0050112E"/>
    <w:rsid w:val="00515B6D"/>
    <w:rsid w:val="00520309"/>
    <w:rsid w:val="00537018"/>
    <w:rsid w:val="00551357"/>
    <w:rsid w:val="005A5488"/>
    <w:rsid w:val="005D5347"/>
    <w:rsid w:val="005E3011"/>
    <w:rsid w:val="00624F79"/>
    <w:rsid w:val="00643781"/>
    <w:rsid w:val="00664181"/>
    <w:rsid w:val="006C0380"/>
    <w:rsid w:val="006C387A"/>
    <w:rsid w:val="006C5963"/>
    <w:rsid w:val="006C676C"/>
    <w:rsid w:val="006D2D04"/>
    <w:rsid w:val="00705779"/>
    <w:rsid w:val="00771D47"/>
    <w:rsid w:val="007C4BA5"/>
    <w:rsid w:val="00826627"/>
    <w:rsid w:val="0084085A"/>
    <w:rsid w:val="00856B46"/>
    <w:rsid w:val="008A62FB"/>
    <w:rsid w:val="008A68B7"/>
    <w:rsid w:val="008D1A7E"/>
    <w:rsid w:val="008D744A"/>
    <w:rsid w:val="008E7375"/>
    <w:rsid w:val="00904DDC"/>
    <w:rsid w:val="00942994"/>
    <w:rsid w:val="009469A3"/>
    <w:rsid w:val="009A38F3"/>
    <w:rsid w:val="009D1F23"/>
    <w:rsid w:val="009E3294"/>
    <w:rsid w:val="009F2338"/>
    <w:rsid w:val="00A01057"/>
    <w:rsid w:val="00A606FB"/>
    <w:rsid w:val="00A630A8"/>
    <w:rsid w:val="00A81980"/>
    <w:rsid w:val="00AA076D"/>
    <w:rsid w:val="00AF4542"/>
    <w:rsid w:val="00B17510"/>
    <w:rsid w:val="00B23CAD"/>
    <w:rsid w:val="00B25A53"/>
    <w:rsid w:val="00B37025"/>
    <w:rsid w:val="00B94774"/>
    <w:rsid w:val="00BD62DD"/>
    <w:rsid w:val="00BF6800"/>
    <w:rsid w:val="00C15F39"/>
    <w:rsid w:val="00C164E9"/>
    <w:rsid w:val="00C251CB"/>
    <w:rsid w:val="00C53130"/>
    <w:rsid w:val="00CA4C94"/>
    <w:rsid w:val="00CA5642"/>
    <w:rsid w:val="00CB2E9B"/>
    <w:rsid w:val="00CD4FCD"/>
    <w:rsid w:val="00CF75AF"/>
    <w:rsid w:val="00DA57E2"/>
    <w:rsid w:val="00DF74B6"/>
    <w:rsid w:val="00E217F2"/>
    <w:rsid w:val="00E2647A"/>
    <w:rsid w:val="00E4608A"/>
    <w:rsid w:val="00EB4AD5"/>
    <w:rsid w:val="00ED0630"/>
    <w:rsid w:val="00EE4E48"/>
    <w:rsid w:val="00F018C6"/>
    <w:rsid w:val="00F57188"/>
    <w:rsid w:val="00FE05B6"/>
    <w:rsid w:val="00FF05A5"/>
    <w:rsid w:val="00FF2944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4774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1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519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EMPTYCELLSTYLE">
    <w:name w:val="EMPTY_CELL_STYLE"/>
    <w:qFormat/>
    <w:rsid w:val="0005196C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94774"/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character" w:styleId="Hyperlink">
    <w:name w:val="Hyperlink"/>
    <w:uiPriority w:val="99"/>
    <w:rsid w:val="00624F79"/>
    <w:rPr>
      <w:rFonts w:cs="Times New Roman"/>
      <w:color w:val="0000FF"/>
      <w:u w:val="single"/>
    </w:rPr>
  </w:style>
  <w:style w:type="paragraph" w:customStyle="1" w:styleId="Default">
    <w:name w:val="Default"/>
    <w:rsid w:val="003B2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0105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tr-TR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01057"/>
    <w:rPr>
      <w:rFonts w:ascii="Times New Roman" w:eastAsia="Times New Roman" w:hAnsi="Times New Roman" w:cs="Times New Roman"/>
      <w:sz w:val="26"/>
      <w:szCs w:val="20"/>
      <w:lang w:val="tr-TR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4AD5"/>
    <w:rPr>
      <w:color w:val="800080" w:themeColor="followedHyperlink"/>
      <w:u w:val="single"/>
    </w:rPr>
  </w:style>
  <w:style w:type="paragraph" w:customStyle="1" w:styleId="Els-Title">
    <w:name w:val="Els-Title"/>
    <w:next w:val="Normal"/>
    <w:autoRedefine/>
    <w:uiPriority w:val="99"/>
    <w:rsid w:val="008D744A"/>
    <w:pPr>
      <w:suppressAutoHyphens/>
      <w:spacing w:before="60" w:after="6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1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F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38"/>
  </w:style>
  <w:style w:type="paragraph" w:styleId="Footer">
    <w:name w:val="footer"/>
    <w:basedOn w:val="Normal"/>
    <w:link w:val="FooterChar"/>
    <w:uiPriority w:val="99"/>
    <w:unhideWhenUsed/>
    <w:rsid w:val="009F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4774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1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519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EMPTYCELLSTYLE">
    <w:name w:val="EMPTY_CELL_STYLE"/>
    <w:qFormat/>
    <w:rsid w:val="0005196C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94774"/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character" w:styleId="Hyperlink">
    <w:name w:val="Hyperlink"/>
    <w:uiPriority w:val="99"/>
    <w:rsid w:val="00624F79"/>
    <w:rPr>
      <w:rFonts w:cs="Times New Roman"/>
      <w:color w:val="0000FF"/>
      <w:u w:val="single"/>
    </w:rPr>
  </w:style>
  <w:style w:type="paragraph" w:customStyle="1" w:styleId="Default">
    <w:name w:val="Default"/>
    <w:rsid w:val="003B2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0105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tr-TR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01057"/>
    <w:rPr>
      <w:rFonts w:ascii="Times New Roman" w:eastAsia="Times New Roman" w:hAnsi="Times New Roman" w:cs="Times New Roman"/>
      <w:sz w:val="26"/>
      <w:szCs w:val="20"/>
      <w:lang w:val="tr-TR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4AD5"/>
    <w:rPr>
      <w:color w:val="800080" w:themeColor="followedHyperlink"/>
      <w:u w:val="single"/>
    </w:rPr>
  </w:style>
  <w:style w:type="paragraph" w:customStyle="1" w:styleId="Els-Title">
    <w:name w:val="Els-Title"/>
    <w:next w:val="Normal"/>
    <w:autoRedefine/>
    <w:uiPriority w:val="99"/>
    <w:rsid w:val="008D744A"/>
    <w:pPr>
      <w:suppressAutoHyphens/>
      <w:spacing w:before="60" w:after="6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1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F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38"/>
  </w:style>
  <w:style w:type="paragraph" w:styleId="Footer">
    <w:name w:val="footer"/>
    <w:basedOn w:val="Normal"/>
    <w:link w:val="FooterChar"/>
    <w:uiPriority w:val="99"/>
    <w:unhideWhenUsed/>
    <w:rsid w:val="009F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un.academia.edu/EbruMugalogl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sieurope.net/uploads/7/2/7/9/7279998/8.1.booklet_with_modules_deliverable_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pistem.ie/events-view/new-cpd-resources-on-scientific-practic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cademia.edu/28720856/Learning_to_Teach_Scientific_Practices_A_Professional_Development_Resour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ependent.academia.edu/ZoubeidaDagh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2690</Words>
  <Characters>15334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em</cp:lastModifiedBy>
  <cp:revision>3</cp:revision>
  <cp:lastPrinted>2018-10-14T11:03:00Z</cp:lastPrinted>
  <dcterms:created xsi:type="dcterms:W3CDTF">2018-11-23T11:05:00Z</dcterms:created>
  <dcterms:modified xsi:type="dcterms:W3CDTF">2018-11-23T11:05:00Z</dcterms:modified>
</cp:coreProperties>
</file>